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2775" w14:textId="1AB69152" w:rsidR="00764E16" w:rsidRDefault="00D30BB9" w:rsidP="00D30BB9">
      <w:r>
        <w:t xml:space="preserve">                                                                                                </w:t>
      </w:r>
      <w:r w:rsidR="00764E16">
        <w:t xml:space="preserve">      </w:t>
      </w:r>
      <w:bookmarkStart w:id="0" w:name="_Hlk167178878"/>
      <w:r w:rsidR="00764E16">
        <w:t xml:space="preserve">МУП </w:t>
      </w:r>
      <w:r>
        <w:t>«</w:t>
      </w:r>
      <w:r w:rsidR="00764E16">
        <w:t xml:space="preserve">ЖКХ </w:t>
      </w:r>
    </w:p>
    <w:p w14:paraId="34C799DB" w14:textId="77777777" w:rsidR="00764E16" w:rsidRDefault="00764E16" w:rsidP="00764E16">
      <w:pPr>
        <w:ind w:left="4247" w:firstLine="1"/>
        <w:jc w:val="center"/>
      </w:pPr>
      <w:r>
        <w:t xml:space="preserve">                    Миллеровского района»</w:t>
      </w:r>
    </w:p>
    <w:p w14:paraId="6866450B" w14:textId="77777777" w:rsidR="00764E16" w:rsidRDefault="00764E16" w:rsidP="00764E16">
      <w:pPr>
        <w:ind w:left="4955" w:firstLine="1"/>
      </w:pPr>
      <w:r>
        <w:t xml:space="preserve">                    Директору</w:t>
      </w:r>
    </w:p>
    <w:p w14:paraId="367392B6" w14:textId="7D5E0EFA" w:rsidR="00764E16" w:rsidRDefault="00764E16" w:rsidP="00764E16">
      <w:pPr>
        <w:ind w:left="5664"/>
      </w:pPr>
      <w:r>
        <w:t xml:space="preserve">        И.</w:t>
      </w:r>
      <w:r w:rsidR="00D30BB9">
        <w:t xml:space="preserve"> </w:t>
      </w:r>
      <w:r>
        <w:t>А. Жирикову</w:t>
      </w:r>
    </w:p>
    <w:p w14:paraId="0AD0102F" w14:textId="77777777" w:rsidR="00764E16" w:rsidRDefault="00764E16" w:rsidP="00764E16">
      <w:pPr>
        <w:ind w:left="5664"/>
      </w:pPr>
      <w:r>
        <w:t xml:space="preserve">    _______________________</w:t>
      </w:r>
    </w:p>
    <w:p w14:paraId="6B099A29" w14:textId="77777777" w:rsidR="00764E16" w:rsidRDefault="00764E16" w:rsidP="00764E16">
      <w:pPr>
        <w:ind w:left="5664"/>
        <w:rPr>
          <w:sz w:val="20"/>
          <w:szCs w:val="20"/>
        </w:rPr>
      </w:pPr>
      <w:r>
        <w:rPr>
          <w:sz w:val="20"/>
          <w:szCs w:val="20"/>
        </w:rPr>
        <w:t xml:space="preserve">               (полное наименование)</w:t>
      </w:r>
    </w:p>
    <w:p w14:paraId="6A6C14D9" w14:textId="77777777" w:rsidR="00764E16" w:rsidRDefault="00764E16" w:rsidP="00764E16">
      <w:pPr>
        <w:ind w:left="5664"/>
        <w:rPr>
          <w:sz w:val="20"/>
          <w:szCs w:val="20"/>
        </w:rPr>
      </w:pPr>
      <w:r>
        <w:rPr>
          <w:sz w:val="20"/>
          <w:szCs w:val="20"/>
        </w:rPr>
        <w:t xml:space="preserve">     _____________________________</w:t>
      </w:r>
    </w:p>
    <w:p w14:paraId="4F68AFB5" w14:textId="77777777" w:rsidR="00764E16" w:rsidRDefault="00764E16" w:rsidP="00764E16">
      <w:pPr>
        <w:ind w:left="5664"/>
        <w:rPr>
          <w:sz w:val="20"/>
          <w:szCs w:val="20"/>
        </w:rPr>
      </w:pPr>
      <w:r>
        <w:rPr>
          <w:sz w:val="20"/>
          <w:szCs w:val="20"/>
        </w:rPr>
        <w:t xml:space="preserve">     _____________________________</w:t>
      </w:r>
    </w:p>
    <w:p w14:paraId="7E299BA6" w14:textId="77777777" w:rsidR="00764E16" w:rsidRDefault="00764E16" w:rsidP="00764E16">
      <w:pPr>
        <w:ind w:left="5664"/>
        <w:rPr>
          <w:sz w:val="20"/>
          <w:szCs w:val="20"/>
        </w:rPr>
      </w:pPr>
      <w:r>
        <w:rPr>
          <w:sz w:val="20"/>
          <w:szCs w:val="20"/>
        </w:rPr>
        <w:t xml:space="preserve">     _____________________________</w:t>
      </w:r>
    </w:p>
    <w:p w14:paraId="1D453AE6" w14:textId="77777777" w:rsidR="00764E16" w:rsidRDefault="00764E16" w:rsidP="00764E16">
      <w:pPr>
        <w:ind w:left="5664"/>
        <w:rPr>
          <w:sz w:val="20"/>
          <w:szCs w:val="20"/>
        </w:rPr>
      </w:pPr>
      <w:r>
        <w:rPr>
          <w:sz w:val="20"/>
          <w:szCs w:val="20"/>
        </w:rPr>
        <w:t xml:space="preserve">     _____________________________</w:t>
      </w:r>
    </w:p>
    <w:p w14:paraId="03F14C52" w14:textId="77777777" w:rsidR="00764E16" w:rsidRDefault="00764E16" w:rsidP="00764E16">
      <w:pPr>
        <w:ind w:left="5664"/>
        <w:rPr>
          <w:sz w:val="20"/>
          <w:szCs w:val="20"/>
        </w:rPr>
      </w:pPr>
      <w:r>
        <w:rPr>
          <w:sz w:val="20"/>
          <w:szCs w:val="20"/>
        </w:rPr>
        <w:t xml:space="preserve">     _____________________________</w:t>
      </w:r>
    </w:p>
    <w:p w14:paraId="5B099332" w14:textId="77777777" w:rsidR="00764E16" w:rsidRDefault="00764E16" w:rsidP="00764E16">
      <w:pPr>
        <w:ind w:left="5664"/>
        <w:rPr>
          <w:sz w:val="20"/>
          <w:szCs w:val="20"/>
        </w:rPr>
      </w:pPr>
      <w:r>
        <w:rPr>
          <w:sz w:val="20"/>
          <w:szCs w:val="20"/>
        </w:rPr>
        <w:t xml:space="preserve">    (ОГРН и дата ее внесения в реестр)</w:t>
      </w:r>
    </w:p>
    <w:p w14:paraId="1960C1DA" w14:textId="77777777" w:rsidR="00764E16" w:rsidRDefault="00764E16" w:rsidP="00764E16">
      <w:pPr>
        <w:ind w:left="5664"/>
        <w:rPr>
          <w:sz w:val="20"/>
          <w:szCs w:val="20"/>
        </w:rPr>
      </w:pPr>
      <w:r>
        <w:rPr>
          <w:sz w:val="20"/>
          <w:szCs w:val="20"/>
        </w:rPr>
        <w:t xml:space="preserve">     ______________________________</w:t>
      </w:r>
    </w:p>
    <w:p w14:paraId="2FF9961F" w14:textId="77777777" w:rsidR="00764E16" w:rsidRDefault="00764E16" w:rsidP="00764E16">
      <w:pPr>
        <w:ind w:left="5664" w:firstLine="708"/>
        <w:rPr>
          <w:sz w:val="20"/>
          <w:szCs w:val="20"/>
        </w:rPr>
      </w:pPr>
      <w:r>
        <w:rPr>
          <w:sz w:val="20"/>
          <w:szCs w:val="20"/>
        </w:rPr>
        <w:t xml:space="preserve"> (местонахождение)</w:t>
      </w:r>
      <w:r>
        <w:rPr>
          <w:sz w:val="20"/>
          <w:szCs w:val="20"/>
        </w:rPr>
        <w:br/>
        <w:t xml:space="preserve">     ______________________________</w:t>
      </w:r>
    </w:p>
    <w:p w14:paraId="1500F982" w14:textId="77777777" w:rsidR="00764E16" w:rsidRDefault="00764E16" w:rsidP="00764E16">
      <w:pPr>
        <w:jc w:val="both"/>
        <w:rPr>
          <w:sz w:val="20"/>
          <w:szCs w:val="20"/>
        </w:rPr>
      </w:pPr>
      <w:r>
        <w:rPr>
          <w:sz w:val="20"/>
          <w:szCs w:val="20"/>
        </w:rPr>
        <w:t xml:space="preserve">                                                                                                                       _____________________________</w:t>
      </w:r>
    </w:p>
    <w:p w14:paraId="6170A653" w14:textId="77777777" w:rsidR="00764E16" w:rsidRDefault="00764E16" w:rsidP="00764E16">
      <w:pPr>
        <w:jc w:val="both"/>
        <w:rPr>
          <w:sz w:val="20"/>
          <w:szCs w:val="20"/>
        </w:rPr>
      </w:pPr>
      <w:r>
        <w:rPr>
          <w:sz w:val="20"/>
          <w:szCs w:val="20"/>
        </w:rPr>
        <w:t xml:space="preserve">                                                                                                                      _____________________________</w:t>
      </w:r>
    </w:p>
    <w:p w14:paraId="39A99D89" w14:textId="77777777" w:rsidR="00764E16" w:rsidRDefault="00764E16" w:rsidP="00764E16">
      <w:pPr>
        <w:jc w:val="center"/>
        <w:rPr>
          <w:sz w:val="20"/>
          <w:szCs w:val="20"/>
        </w:rPr>
      </w:pPr>
      <w:r>
        <w:rPr>
          <w:sz w:val="20"/>
          <w:szCs w:val="20"/>
        </w:rPr>
        <w:t xml:space="preserve">                                                                                                              _____________________________</w:t>
      </w:r>
    </w:p>
    <w:p w14:paraId="3B0D7360" w14:textId="77777777" w:rsidR="00764E16" w:rsidRDefault="00764E16" w:rsidP="00764E16">
      <w:pPr>
        <w:jc w:val="center"/>
        <w:rPr>
          <w:sz w:val="20"/>
          <w:szCs w:val="20"/>
        </w:rPr>
      </w:pPr>
      <w:r>
        <w:rPr>
          <w:sz w:val="20"/>
          <w:szCs w:val="20"/>
        </w:rPr>
        <w:t xml:space="preserve">                                                                                                    (ИНН)</w:t>
      </w:r>
    </w:p>
    <w:p w14:paraId="0E100537" w14:textId="77777777" w:rsidR="00764E16" w:rsidRDefault="00764E16" w:rsidP="00764E16">
      <w:pPr>
        <w:ind w:left="4248" w:firstLine="708"/>
        <w:jc w:val="center"/>
        <w:rPr>
          <w:sz w:val="20"/>
          <w:szCs w:val="20"/>
        </w:rPr>
      </w:pPr>
      <w:r>
        <w:rPr>
          <w:sz w:val="20"/>
          <w:szCs w:val="20"/>
        </w:rPr>
        <w:t xml:space="preserve">            ______________________________</w:t>
      </w:r>
    </w:p>
    <w:p w14:paraId="17A4D292" w14:textId="77777777" w:rsidR="00764E16" w:rsidRDefault="00764E16" w:rsidP="00764E16">
      <w:pPr>
        <w:jc w:val="center"/>
        <w:rPr>
          <w:sz w:val="20"/>
          <w:szCs w:val="20"/>
        </w:rPr>
      </w:pPr>
      <w:r>
        <w:rPr>
          <w:sz w:val="20"/>
          <w:szCs w:val="20"/>
        </w:rPr>
        <w:t xml:space="preserve">                                                                                                             (почтовый адрес)</w:t>
      </w:r>
    </w:p>
    <w:p w14:paraId="292ED85F" w14:textId="77777777" w:rsidR="00764E16" w:rsidRDefault="00764E16" w:rsidP="00764E16">
      <w:pPr>
        <w:ind w:left="4956"/>
        <w:jc w:val="center"/>
        <w:rPr>
          <w:sz w:val="20"/>
          <w:szCs w:val="20"/>
        </w:rPr>
      </w:pPr>
      <w:r>
        <w:rPr>
          <w:sz w:val="20"/>
          <w:szCs w:val="20"/>
        </w:rPr>
        <w:t xml:space="preserve">         _____________________________</w:t>
      </w:r>
    </w:p>
    <w:p w14:paraId="052F8A3C" w14:textId="77777777" w:rsidR="00764E16" w:rsidRDefault="00764E16" w:rsidP="00764E16">
      <w:pPr>
        <w:ind w:left="5664"/>
        <w:jc w:val="both"/>
        <w:rPr>
          <w:sz w:val="20"/>
          <w:szCs w:val="20"/>
        </w:rPr>
      </w:pPr>
      <w:r>
        <w:rPr>
          <w:sz w:val="20"/>
          <w:szCs w:val="20"/>
        </w:rPr>
        <w:t xml:space="preserve">    _____________________________</w:t>
      </w:r>
    </w:p>
    <w:p w14:paraId="0BD6CB7C" w14:textId="77777777" w:rsidR="00764E16" w:rsidRDefault="00764E16" w:rsidP="00764E16">
      <w:pPr>
        <w:ind w:left="5664"/>
        <w:jc w:val="both"/>
        <w:rPr>
          <w:sz w:val="20"/>
          <w:szCs w:val="20"/>
        </w:rPr>
      </w:pPr>
      <w:r>
        <w:rPr>
          <w:sz w:val="20"/>
          <w:szCs w:val="20"/>
        </w:rPr>
        <w:t xml:space="preserve">    _____________________________</w:t>
      </w:r>
    </w:p>
    <w:p w14:paraId="4A49038D" w14:textId="77777777" w:rsidR="00764E16" w:rsidRDefault="00764E16" w:rsidP="00764E16">
      <w:pPr>
        <w:ind w:left="5664"/>
        <w:jc w:val="both"/>
        <w:rPr>
          <w:sz w:val="20"/>
          <w:szCs w:val="20"/>
        </w:rPr>
      </w:pPr>
      <w:r>
        <w:rPr>
          <w:sz w:val="20"/>
          <w:szCs w:val="20"/>
        </w:rPr>
        <w:t xml:space="preserve">    _____________________________</w:t>
      </w:r>
    </w:p>
    <w:p w14:paraId="6E1A1834" w14:textId="77777777" w:rsidR="00764E16" w:rsidRDefault="00764E16" w:rsidP="00764E16">
      <w:pPr>
        <w:ind w:left="5664"/>
        <w:jc w:val="both"/>
        <w:rPr>
          <w:sz w:val="20"/>
          <w:szCs w:val="20"/>
        </w:rPr>
      </w:pPr>
      <w:r>
        <w:rPr>
          <w:sz w:val="20"/>
          <w:szCs w:val="20"/>
        </w:rPr>
        <w:t xml:space="preserve">              (банковские реквизиты)</w:t>
      </w:r>
    </w:p>
    <w:p w14:paraId="7A1F76E0" w14:textId="77777777" w:rsidR="00764E16" w:rsidRDefault="00764E16" w:rsidP="00764E16">
      <w:pPr>
        <w:ind w:left="5664"/>
        <w:jc w:val="both"/>
        <w:rPr>
          <w:sz w:val="20"/>
          <w:szCs w:val="20"/>
        </w:rPr>
      </w:pPr>
      <w:r>
        <w:rPr>
          <w:sz w:val="20"/>
          <w:szCs w:val="20"/>
        </w:rPr>
        <w:t xml:space="preserve">    _____________________________</w:t>
      </w:r>
    </w:p>
    <w:p w14:paraId="24207679" w14:textId="77777777" w:rsidR="00764E16" w:rsidRDefault="00764E16" w:rsidP="00764E16">
      <w:pPr>
        <w:ind w:left="5664"/>
        <w:jc w:val="both"/>
        <w:rPr>
          <w:sz w:val="20"/>
          <w:szCs w:val="20"/>
        </w:rPr>
      </w:pPr>
      <w:r>
        <w:rPr>
          <w:sz w:val="20"/>
          <w:szCs w:val="20"/>
        </w:rPr>
        <w:t xml:space="preserve">    _____________________________</w:t>
      </w:r>
    </w:p>
    <w:p w14:paraId="0C6DC69E" w14:textId="77777777" w:rsidR="00764E16" w:rsidRDefault="00764E16" w:rsidP="00764E16">
      <w:pPr>
        <w:ind w:left="5664"/>
        <w:jc w:val="both"/>
        <w:rPr>
          <w:sz w:val="20"/>
          <w:szCs w:val="20"/>
        </w:rPr>
      </w:pPr>
      <w:r>
        <w:rPr>
          <w:sz w:val="20"/>
          <w:szCs w:val="20"/>
        </w:rPr>
        <w:t xml:space="preserve">    ______________________________</w:t>
      </w:r>
    </w:p>
    <w:p w14:paraId="6A6959E3" w14:textId="77777777" w:rsidR="00764E16" w:rsidRDefault="00764E16" w:rsidP="00764E16">
      <w:pPr>
        <w:ind w:left="5664"/>
        <w:jc w:val="both"/>
        <w:rPr>
          <w:sz w:val="20"/>
          <w:szCs w:val="20"/>
        </w:rPr>
      </w:pPr>
    </w:p>
    <w:p w14:paraId="66AA4609" w14:textId="77777777" w:rsidR="00764E16" w:rsidRDefault="00764E16" w:rsidP="00764E16">
      <w:pPr>
        <w:ind w:left="5664"/>
        <w:jc w:val="both"/>
        <w:rPr>
          <w:sz w:val="20"/>
          <w:szCs w:val="20"/>
        </w:rPr>
      </w:pPr>
    </w:p>
    <w:p w14:paraId="2D4DA8AE" w14:textId="77777777" w:rsidR="00764E16" w:rsidRDefault="00764E16" w:rsidP="00764E16">
      <w:pPr>
        <w:ind w:left="3540" w:firstLine="708"/>
      </w:pPr>
      <w:r>
        <w:t>ЗАЯВЛЕНИЕ.</w:t>
      </w:r>
    </w:p>
    <w:p w14:paraId="174CD3C9" w14:textId="77777777" w:rsidR="00764E16" w:rsidRDefault="00764E16" w:rsidP="00764E16">
      <w:pPr>
        <w:ind w:left="3540" w:firstLine="708"/>
      </w:pPr>
    </w:p>
    <w:p w14:paraId="79657ED0" w14:textId="77777777" w:rsidR="00764E16" w:rsidRDefault="00764E16" w:rsidP="00764E16">
      <w:pPr>
        <w:jc w:val="both"/>
      </w:pPr>
      <w:r>
        <w:tab/>
        <w:t>Прошу Вас заключить договор на холодное водоснабжение с «___» __________________ 20  __г.</w:t>
      </w:r>
      <w:r w:rsidR="00606FB8">
        <w:t xml:space="preserve"> Начало действия договора «___» _____________ 20__г. Окончание действия договора «___» _____________ 20__г.</w:t>
      </w:r>
    </w:p>
    <w:p w14:paraId="45BEE5A0" w14:textId="77777777" w:rsidR="00764E16" w:rsidRDefault="00764E16" w:rsidP="00764E16">
      <w:pPr>
        <w:jc w:val="both"/>
      </w:pPr>
      <w:r>
        <w:tab/>
        <w:t>Объект водоснабжения расположен: ________________________________________</w:t>
      </w:r>
    </w:p>
    <w:p w14:paraId="477C12E7" w14:textId="77777777" w:rsidR="00764E16" w:rsidRDefault="00764E16" w:rsidP="00764E16">
      <w:pPr>
        <w:jc w:val="both"/>
        <w:rPr>
          <w:sz w:val="20"/>
          <w:szCs w:val="20"/>
        </w:rPr>
      </w:pPr>
      <w:r>
        <w:tab/>
      </w:r>
      <w:r>
        <w:tab/>
      </w:r>
      <w:r>
        <w:tab/>
      </w:r>
      <w:r>
        <w:tab/>
      </w:r>
      <w:r>
        <w:tab/>
      </w:r>
      <w:r>
        <w:tab/>
      </w:r>
      <w:r>
        <w:tab/>
      </w:r>
      <w:r>
        <w:tab/>
      </w:r>
      <w:r>
        <w:rPr>
          <w:sz w:val="20"/>
          <w:szCs w:val="20"/>
        </w:rPr>
        <w:t>(наименование, адрес)</w:t>
      </w:r>
    </w:p>
    <w:p w14:paraId="7DEDF158" w14:textId="77777777" w:rsidR="00764E16" w:rsidRDefault="00764E16" w:rsidP="00764E16">
      <w:pPr>
        <w:jc w:val="both"/>
      </w:pPr>
      <w:r>
        <w:t>__________________________________________________________________________________________________________________________________________________________</w:t>
      </w:r>
    </w:p>
    <w:p w14:paraId="2C50BD79" w14:textId="77777777" w:rsidR="00764E16" w:rsidRDefault="00764E16" w:rsidP="00764E16">
      <w:pPr>
        <w:jc w:val="both"/>
      </w:pPr>
      <w:r>
        <w:t>__________________________________________________________________________________________________________________________________________________________.</w:t>
      </w:r>
    </w:p>
    <w:p w14:paraId="30819237" w14:textId="77777777" w:rsidR="00764E16" w:rsidRDefault="00764E16" w:rsidP="002766A4">
      <w:pPr>
        <w:ind w:firstLine="708"/>
        <w:jc w:val="both"/>
      </w:pPr>
      <w:r>
        <w:t>Водоснабжение осуществляется ___________________________________________</w:t>
      </w:r>
    </w:p>
    <w:p w14:paraId="75D317DA" w14:textId="77777777" w:rsidR="002766A4" w:rsidRPr="002766A4" w:rsidRDefault="002766A4" w:rsidP="002766A4">
      <w:pPr>
        <w:ind w:firstLine="708"/>
        <w:jc w:val="center"/>
        <w:rPr>
          <w:sz w:val="20"/>
          <w:szCs w:val="20"/>
        </w:rPr>
      </w:pPr>
      <w:r>
        <w:rPr>
          <w:sz w:val="20"/>
          <w:szCs w:val="20"/>
        </w:rPr>
        <w:t xml:space="preserve">(используемые источники водоснабжения (водоразборная </w:t>
      </w:r>
      <w:proofErr w:type="gramStart"/>
      <w:r>
        <w:rPr>
          <w:sz w:val="20"/>
          <w:szCs w:val="20"/>
        </w:rPr>
        <w:t>колонка,  водопроводные</w:t>
      </w:r>
      <w:proofErr w:type="gramEnd"/>
      <w:r>
        <w:rPr>
          <w:sz w:val="20"/>
          <w:szCs w:val="20"/>
        </w:rPr>
        <w:t xml:space="preserve"> сети подключенные к централизованной системе водоснабжения))</w:t>
      </w:r>
    </w:p>
    <w:p w14:paraId="3E46F829" w14:textId="77777777" w:rsidR="00764E16" w:rsidRDefault="00764E16" w:rsidP="00764E16">
      <w:pPr>
        <w:jc w:val="both"/>
      </w:pPr>
      <w:r>
        <w:t>_____________________________________________________________________________</w:t>
      </w:r>
    </w:p>
    <w:p w14:paraId="43AB2160" w14:textId="77777777" w:rsidR="00764E16" w:rsidRDefault="00764E16" w:rsidP="00764E16">
      <w:pPr>
        <w:jc w:val="both"/>
      </w:pPr>
      <w:r w:rsidRPr="00945116">
        <w:t>(</w:t>
      </w:r>
      <w:r>
        <w:t>с</w:t>
      </w:r>
      <w:r w:rsidRPr="00945116">
        <w:rPr>
          <w:sz w:val="20"/>
          <w:szCs w:val="20"/>
        </w:rPr>
        <w:t>ведения о приборе учета</w:t>
      </w:r>
      <w:r w:rsidRPr="00945116">
        <w:t>)</w:t>
      </w:r>
      <w:r>
        <w:t xml:space="preserve"> _________________________________________________________</w:t>
      </w:r>
    </w:p>
    <w:p w14:paraId="172C299B" w14:textId="77777777" w:rsidR="00764E16" w:rsidRDefault="00764E16" w:rsidP="00764E16">
      <w:pPr>
        <w:jc w:val="both"/>
      </w:pPr>
      <w:r>
        <w:t>_____________________________________________________________________________</w:t>
      </w:r>
    </w:p>
    <w:p w14:paraId="1444EEF6" w14:textId="77777777" w:rsidR="00764E16" w:rsidRDefault="00764E16" w:rsidP="00764E16">
      <w:pPr>
        <w:jc w:val="both"/>
      </w:pPr>
      <w:r>
        <w:t>_____________________________________________________________________________</w:t>
      </w:r>
    </w:p>
    <w:p w14:paraId="33900A11" w14:textId="77777777" w:rsidR="00764E16" w:rsidRDefault="00764E16" w:rsidP="00764E16">
      <w:pPr>
        <w:jc w:val="both"/>
      </w:pPr>
      <w:r>
        <w:t>__________________________________________________________________________________________________________________________________________________________</w:t>
      </w:r>
    </w:p>
    <w:p w14:paraId="37DEF895" w14:textId="77777777" w:rsidR="002766A4" w:rsidRDefault="002766A4" w:rsidP="00764E16">
      <w:pPr>
        <w:jc w:val="both"/>
      </w:pPr>
      <w:r>
        <w:tab/>
        <w:t>Сведения о виде</w:t>
      </w:r>
      <w:r w:rsidR="00606FB8">
        <w:t>(ах)</w:t>
      </w:r>
      <w:r>
        <w:t xml:space="preserve"> </w:t>
      </w:r>
      <w:r w:rsidR="00606FB8">
        <w:t>деятельности __________________________________________</w:t>
      </w:r>
    </w:p>
    <w:p w14:paraId="7FF32DC3" w14:textId="77777777" w:rsidR="00606FB8" w:rsidRPr="00606FB8" w:rsidRDefault="00606FB8" w:rsidP="00606FB8">
      <w:pPr>
        <w:jc w:val="center"/>
        <w:rPr>
          <w:sz w:val="20"/>
          <w:szCs w:val="20"/>
        </w:rPr>
      </w:pPr>
      <w:r>
        <w:rPr>
          <w:sz w:val="20"/>
          <w:szCs w:val="20"/>
        </w:rPr>
        <w:t>(наименование вида фактически осуществляемой деятельности, ОКВЭД, указанного в ЕГРЮЛ)</w:t>
      </w:r>
    </w:p>
    <w:p w14:paraId="2F2F968A" w14:textId="77777777" w:rsidR="00606FB8" w:rsidRDefault="00606FB8" w:rsidP="00764E16">
      <w:pPr>
        <w:jc w:val="both"/>
      </w:pPr>
      <w:r>
        <w:t>_____________________________________________________________________________</w:t>
      </w:r>
    </w:p>
    <w:p w14:paraId="4FAEF9FC" w14:textId="77777777" w:rsidR="00606FB8" w:rsidRDefault="00606FB8" w:rsidP="00764E16">
      <w:pPr>
        <w:jc w:val="both"/>
      </w:pPr>
      <w:r>
        <w:t>_____________________________________________________________________________</w:t>
      </w:r>
    </w:p>
    <w:p w14:paraId="06B907D3" w14:textId="77777777" w:rsidR="00764E16" w:rsidRDefault="00764E16" w:rsidP="00764E16">
      <w:pPr>
        <w:jc w:val="both"/>
      </w:pPr>
    </w:p>
    <w:p w14:paraId="036DE3E0" w14:textId="77777777" w:rsidR="00764E16" w:rsidRDefault="00606FB8" w:rsidP="00764E16">
      <w:pPr>
        <w:ind w:firstLine="708"/>
        <w:jc w:val="both"/>
      </w:pPr>
      <w:r>
        <w:rPr>
          <w:sz w:val="20"/>
          <w:szCs w:val="20"/>
        </w:rPr>
        <w:lastRenderedPageBreak/>
        <w:t>Согласно</w:t>
      </w:r>
      <w:r w:rsidR="00764E16">
        <w:rPr>
          <w:sz w:val="20"/>
          <w:szCs w:val="20"/>
        </w:rPr>
        <w:t xml:space="preserve"> п. 1</w:t>
      </w:r>
      <w:r>
        <w:rPr>
          <w:sz w:val="20"/>
          <w:szCs w:val="20"/>
        </w:rPr>
        <w:t>7</w:t>
      </w:r>
      <w:r w:rsidR="00764E16">
        <w:rPr>
          <w:sz w:val="20"/>
          <w:szCs w:val="20"/>
        </w:rPr>
        <w:t xml:space="preserve"> Постановления Правительства РФ № 644 от 29.07.2013 «Об утверждении Правил холодного водоснабжения и водоотведения и о внесении изменений в некоторые акты Правительства РФ» </w:t>
      </w:r>
      <w:r w:rsidR="00764E16">
        <w:t>к заявлению прилагаются:</w:t>
      </w:r>
    </w:p>
    <w:p w14:paraId="29CBC106" w14:textId="77777777" w:rsidR="00764E16" w:rsidRDefault="00764E16" w:rsidP="00764E16">
      <w:pPr>
        <w:jc w:val="both"/>
      </w:pPr>
    </w:p>
    <w:p w14:paraId="08B8C2F3" w14:textId="77777777" w:rsidR="00627897" w:rsidRDefault="00627897" w:rsidP="00764E16">
      <w:pPr>
        <w:jc w:val="both"/>
      </w:pPr>
      <w:r>
        <w:t>1. Копия документа, подтверждающего право собственности или иное законное основание возникновения прав владения и (или) пользования на объект, в т.ч. на водопроводные сети и иные устройства, необходимые для присоединения к централизованным системам холодного водоснабжения, приборы учета _________________________________________</w:t>
      </w:r>
    </w:p>
    <w:p w14:paraId="331B877F" w14:textId="77777777" w:rsidR="00627897" w:rsidRDefault="00627897" w:rsidP="00764E16">
      <w:pPr>
        <w:jc w:val="both"/>
      </w:pPr>
      <w:r>
        <w:t>_____________________________________________________________________________</w:t>
      </w:r>
    </w:p>
    <w:p w14:paraId="4229D4D9" w14:textId="77777777" w:rsidR="00627897" w:rsidRDefault="00627897" w:rsidP="00764E16">
      <w:pPr>
        <w:jc w:val="both"/>
      </w:pPr>
      <w:r>
        <w:t>_____________________________________________________________________________</w:t>
      </w:r>
    </w:p>
    <w:p w14:paraId="59D76E22" w14:textId="77777777" w:rsidR="00627897" w:rsidRDefault="00627897" w:rsidP="00764E16">
      <w:pPr>
        <w:jc w:val="both"/>
      </w:pPr>
      <w:r>
        <w:t>2. Доверенность или иные документы подтверждающие полномочия лица, на заключение договора холодного водоснабжения ______________________________________________</w:t>
      </w:r>
    </w:p>
    <w:p w14:paraId="38A8FE5F" w14:textId="77777777" w:rsidR="00627897" w:rsidRDefault="00627897" w:rsidP="00764E16">
      <w:pPr>
        <w:jc w:val="both"/>
      </w:pPr>
      <w:r>
        <w:t>_____________________________________________________________________________</w:t>
      </w:r>
    </w:p>
    <w:p w14:paraId="46334B31" w14:textId="77777777" w:rsidR="00E2657B" w:rsidRDefault="00E2657B" w:rsidP="00764E16">
      <w:pPr>
        <w:jc w:val="both"/>
        <w:rPr>
          <w:sz w:val="20"/>
          <w:szCs w:val="20"/>
        </w:rPr>
      </w:pPr>
      <w:r>
        <w:t>3. Сведения, необходимые для определения объемов потребленной воды расчетным методом (</w:t>
      </w:r>
      <w:r>
        <w:rPr>
          <w:sz w:val="20"/>
          <w:szCs w:val="20"/>
        </w:rPr>
        <w:t xml:space="preserve">указанные сведения предоставляются при отсутствии </w:t>
      </w:r>
      <w:r w:rsidRPr="00E2657B">
        <w:rPr>
          <w:sz w:val="20"/>
          <w:szCs w:val="20"/>
        </w:rPr>
        <w:t>подключени</w:t>
      </w:r>
      <w:r>
        <w:rPr>
          <w:sz w:val="20"/>
          <w:szCs w:val="20"/>
        </w:rPr>
        <w:t>я</w:t>
      </w:r>
      <w:r w:rsidRPr="00E2657B">
        <w:rPr>
          <w:sz w:val="20"/>
          <w:szCs w:val="20"/>
        </w:rPr>
        <w:t xml:space="preserve"> (технологическо</w:t>
      </w:r>
      <w:r>
        <w:rPr>
          <w:sz w:val="20"/>
          <w:szCs w:val="20"/>
        </w:rPr>
        <w:t>го</w:t>
      </w:r>
      <w:r w:rsidRPr="00E2657B">
        <w:rPr>
          <w:sz w:val="20"/>
          <w:szCs w:val="20"/>
        </w:rPr>
        <w:t xml:space="preserve"> присоединени</w:t>
      </w:r>
      <w:r>
        <w:rPr>
          <w:sz w:val="20"/>
          <w:szCs w:val="20"/>
        </w:rPr>
        <w:t>я</w:t>
      </w:r>
      <w:r w:rsidRPr="00E2657B">
        <w:rPr>
          <w:sz w:val="20"/>
          <w:szCs w:val="20"/>
        </w:rPr>
        <w:t>) объекта к централизованным системам холодного водоснабжения</w:t>
      </w:r>
      <w:r>
        <w:rPr>
          <w:sz w:val="20"/>
          <w:szCs w:val="20"/>
        </w:rPr>
        <w:t>) _________________</w:t>
      </w:r>
    </w:p>
    <w:p w14:paraId="38D877FC" w14:textId="77777777" w:rsidR="00E2657B" w:rsidRDefault="00E2657B" w:rsidP="00764E16">
      <w:pPr>
        <w:jc w:val="both"/>
      </w:pPr>
      <w:r>
        <w:rPr>
          <w:sz w:val="20"/>
          <w:szCs w:val="20"/>
        </w:rPr>
        <w:t>______________________________________________________________________________________</w:t>
      </w:r>
      <w:r>
        <w:t xml:space="preserve"> </w:t>
      </w:r>
    </w:p>
    <w:p w14:paraId="637FC893" w14:textId="77777777" w:rsidR="00627897" w:rsidRDefault="00627897" w:rsidP="00764E16">
      <w:pPr>
        <w:jc w:val="both"/>
      </w:pPr>
      <w:r>
        <w:t xml:space="preserve">3. Копии документов, подтверждающих подключение (технологическое присоединение) объекта </w:t>
      </w:r>
      <w:r w:rsidR="00256D69">
        <w:t>к централизованным системам холодного водоснабжения _____________________________________________________________________________</w:t>
      </w:r>
    </w:p>
    <w:p w14:paraId="383E9AED" w14:textId="77777777" w:rsidR="00256D69" w:rsidRDefault="00256D69" w:rsidP="00764E16">
      <w:pPr>
        <w:jc w:val="both"/>
      </w:pPr>
      <w:r>
        <w:t>4. Копии технической документации на установленный (</w:t>
      </w:r>
      <w:proofErr w:type="spellStart"/>
      <w:r>
        <w:t>ые</w:t>
      </w:r>
      <w:proofErr w:type="spellEnd"/>
      <w:r>
        <w:t>) прибор (ы) учета воды _____________________________________________________________________________</w:t>
      </w:r>
    </w:p>
    <w:p w14:paraId="54CA42AC" w14:textId="77777777" w:rsidR="00256D69" w:rsidRDefault="00256D69" w:rsidP="00764E16">
      <w:pPr>
        <w:jc w:val="both"/>
      </w:pPr>
      <w:r>
        <w:t>5. Схема размещения мест для отбора проб воды</w:t>
      </w:r>
    </w:p>
    <w:p w14:paraId="6E6CB2BF" w14:textId="77777777" w:rsidR="00063083" w:rsidRDefault="00063083" w:rsidP="00764E16">
      <w:pPr>
        <w:ind w:firstLine="708"/>
        <w:jc w:val="both"/>
        <w:rPr>
          <w:i/>
          <w:u w:val="single"/>
        </w:rPr>
      </w:pPr>
    </w:p>
    <w:p w14:paraId="5B1249AA" w14:textId="77777777" w:rsidR="00764E16" w:rsidRPr="00987201" w:rsidRDefault="00764E16" w:rsidP="00764E16">
      <w:pPr>
        <w:ind w:firstLine="708"/>
        <w:jc w:val="both"/>
        <w:rPr>
          <w:i/>
          <w:u w:val="single"/>
        </w:rPr>
      </w:pPr>
      <w:r w:rsidRPr="00987201">
        <w:rPr>
          <w:i/>
          <w:u w:val="single"/>
        </w:rPr>
        <w:t>Для юридических лиц</w:t>
      </w:r>
    </w:p>
    <w:p w14:paraId="67A0D765" w14:textId="77777777" w:rsidR="00764E16" w:rsidRDefault="00764E16" w:rsidP="00764E16">
      <w:pPr>
        <w:jc w:val="both"/>
      </w:pPr>
      <w:r>
        <w:t xml:space="preserve">1. Копия Устава </w:t>
      </w:r>
    </w:p>
    <w:p w14:paraId="20743953" w14:textId="77777777" w:rsidR="00764E16" w:rsidRDefault="00764E16" w:rsidP="00764E16">
      <w:pPr>
        <w:jc w:val="both"/>
      </w:pPr>
      <w:r>
        <w:t xml:space="preserve">2. </w:t>
      </w:r>
      <w:r w:rsidR="00063083">
        <w:t xml:space="preserve">Копия </w:t>
      </w:r>
      <w:r>
        <w:t>Свидетельств</w:t>
      </w:r>
      <w:r w:rsidR="00063083">
        <w:t>а</w:t>
      </w:r>
      <w:r>
        <w:t xml:space="preserve"> о внесении записи в единый государственный реестр юридических лиц (лист выписки внесения записи)</w:t>
      </w:r>
    </w:p>
    <w:p w14:paraId="25C7F3C1" w14:textId="77777777" w:rsidR="00063083" w:rsidRDefault="00764E16" w:rsidP="00764E16">
      <w:pPr>
        <w:jc w:val="both"/>
      </w:pPr>
      <w:r>
        <w:t xml:space="preserve">3. Копия ИНН </w:t>
      </w:r>
    </w:p>
    <w:p w14:paraId="02DEFB59" w14:textId="77777777" w:rsidR="00764E16" w:rsidRDefault="00063083" w:rsidP="00764E16">
      <w:pPr>
        <w:jc w:val="both"/>
      </w:pPr>
      <w:r>
        <w:t>4</w:t>
      </w:r>
      <w:r w:rsidR="00764E16">
        <w:t>. Реквизиты предприятия</w:t>
      </w:r>
    </w:p>
    <w:p w14:paraId="3F5D3CB4" w14:textId="77777777" w:rsidR="00764E16" w:rsidRDefault="00764E16" w:rsidP="00764E16">
      <w:pPr>
        <w:jc w:val="both"/>
      </w:pPr>
    </w:p>
    <w:p w14:paraId="76EEA825" w14:textId="77777777" w:rsidR="00764E16" w:rsidRDefault="00764E16" w:rsidP="00764E16">
      <w:pPr>
        <w:ind w:firstLine="708"/>
        <w:jc w:val="both"/>
        <w:rPr>
          <w:i/>
          <w:u w:val="single"/>
        </w:rPr>
      </w:pPr>
      <w:r>
        <w:rPr>
          <w:i/>
          <w:u w:val="single"/>
        </w:rPr>
        <w:t>Для индивидуальных предпринимателей</w:t>
      </w:r>
    </w:p>
    <w:p w14:paraId="3CB593B8" w14:textId="77777777" w:rsidR="00764E16" w:rsidRPr="00055A7F" w:rsidRDefault="00764E16" w:rsidP="00764E16">
      <w:pPr>
        <w:jc w:val="both"/>
      </w:pPr>
      <w:r>
        <w:t xml:space="preserve">1. </w:t>
      </w:r>
      <w:r w:rsidR="00063083">
        <w:t>Копия С</w:t>
      </w:r>
      <w:r>
        <w:t>видетельств</w:t>
      </w:r>
      <w:r w:rsidR="00063083">
        <w:t>а</w:t>
      </w:r>
      <w:r>
        <w:t xml:space="preserve"> о внесении записи в единый государственный реестр индивидуальных предпринимателей (лист выписки внесения записи)    </w:t>
      </w:r>
    </w:p>
    <w:p w14:paraId="1CF0D27D" w14:textId="77777777" w:rsidR="00063083" w:rsidRDefault="00764E16" w:rsidP="00764E16">
      <w:pPr>
        <w:jc w:val="both"/>
      </w:pPr>
      <w:r>
        <w:t xml:space="preserve">2. </w:t>
      </w:r>
      <w:r w:rsidR="00063083">
        <w:t xml:space="preserve">Копия </w:t>
      </w:r>
      <w:r>
        <w:t>Свидетельств</w:t>
      </w:r>
      <w:r w:rsidR="00063083">
        <w:t>а</w:t>
      </w:r>
      <w:r>
        <w:t xml:space="preserve"> о постановке на учет в налоговом органе (ИНН) </w:t>
      </w:r>
    </w:p>
    <w:p w14:paraId="5DC7B450" w14:textId="77777777" w:rsidR="00764E16" w:rsidRDefault="00063083" w:rsidP="00764E16">
      <w:pPr>
        <w:jc w:val="both"/>
      </w:pPr>
      <w:r>
        <w:t>3</w:t>
      </w:r>
      <w:r w:rsidR="00764E16">
        <w:t xml:space="preserve">. Реквизиты </w:t>
      </w:r>
    </w:p>
    <w:p w14:paraId="515D5606" w14:textId="77777777" w:rsidR="00764E16" w:rsidRDefault="00764E16" w:rsidP="00764E16">
      <w:pPr>
        <w:jc w:val="both"/>
      </w:pPr>
    </w:p>
    <w:p w14:paraId="04BA12C7" w14:textId="77777777" w:rsidR="00764E16" w:rsidRDefault="00764E16" w:rsidP="00764E16">
      <w:pPr>
        <w:jc w:val="both"/>
      </w:pPr>
    </w:p>
    <w:p w14:paraId="716F13AA" w14:textId="77777777" w:rsidR="00764E16" w:rsidRDefault="00A94A92" w:rsidP="00764E16">
      <w:pPr>
        <w:jc w:val="both"/>
      </w:pPr>
      <w:r>
        <w:t>__________________________</w:t>
      </w:r>
      <w:r w:rsidR="00764E16">
        <w:tab/>
      </w:r>
      <w:r w:rsidR="00764E16">
        <w:tab/>
      </w:r>
      <w:r w:rsidR="00764E16">
        <w:tab/>
        <w:t>______________/_____________________</w:t>
      </w:r>
    </w:p>
    <w:p w14:paraId="4D524383" w14:textId="77777777" w:rsidR="00703716" w:rsidRDefault="00703716" w:rsidP="00764E16">
      <w:pPr>
        <w:jc w:val="both"/>
      </w:pPr>
    </w:p>
    <w:p w14:paraId="67F4E203" w14:textId="77777777" w:rsidR="00A94A92" w:rsidRDefault="00A94A92" w:rsidP="00764E16">
      <w:pPr>
        <w:jc w:val="both"/>
      </w:pPr>
      <w:r>
        <w:t>«___» ________________ 20__</w:t>
      </w:r>
    </w:p>
    <w:p w14:paraId="388F7CBC" w14:textId="77777777" w:rsidR="00764E16" w:rsidRPr="000B43EF" w:rsidRDefault="00764E16" w:rsidP="00764E16">
      <w:pPr>
        <w:jc w:val="both"/>
      </w:pPr>
      <w:r>
        <w:tab/>
      </w:r>
      <w:r>
        <w:tab/>
      </w:r>
      <w:r>
        <w:tab/>
      </w:r>
      <w:r>
        <w:tab/>
      </w:r>
      <w:r>
        <w:tab/>
      </w:r>
      <w:r>
        <w:tab/>
      </w:r>
      <w:r>
        <w:tab/>
      </w:r>
      <w:r>
        <w:rPr>
          <w:sz w:val="20"/>
          <w:szCs w:val="20"/>
        </w:rPr>
        <w:t xml:space="preserve"> </w:t>
      </w:r>
      <w:r>
        <w:t xml:space="preserve"> </w:t>
      </w:r>
    </w:p>
    <w:p w14:paraId="73B1047F" w14:textId="77777777" w:rsidR="00764E16" w:rsidRDefault="00764E16" w:rsidP="00764E16">
      <w:r>
        <w:rPr>
          <w:sz w:val="20"/>
          <w:szCs w:val="20"/>
        </w:rPr>
        <w:t xml:space="preserve">  </w:t>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p>
    <w:p w14:paraId="690671EC" w14:textId="77777777" w:rsidR="00764E16" w:rsidRDefault="00764E16"/>
    <w:p w14:paraId="374D5941" w14:textId="77777777" w:rsidR="00764E16" w:rsidRDefault="00764E16"/>
    <w:p w14:paraId="2D65E962" w14:textId="77777777" w:rsidR="00764E16" w:rsidRDefault="00764E16"/>
    <w:p w14:paraId="39B7151E" w14:textId="77777777" w:rsidR="00764E16" w:rsidRDefault="00764E16"/>
    <w:p w14:paraId="3FB1E26F" w14:textId="77777777" w:rsidR="00764E16" w:rsidRDefault="00764E16"/>
    <w:p w14:paraId="2648A18E" w14:textId="77777777" w:rsidR="002B50EB" w:rsidRDefault="002B50EB" w:rsidP="002B50EB">
      <w:pPr>
        <w:ind w:left="5664" w:firstLine="708"/>
        <w:jc w:val="center"/>
      </w:pPr>
      <w:r>
        <w:t xml:space="preserve">Приложение № </w:t>
      </w:r>
      <w:r w:rsidR="002E073E">
        <w:t>2</w:t>
      </w:r>
    </w:p>
    <w:p w14:paraId="4B6A8746" w14:textId="77777777" w:rsidR="009B0FC8" w:rsidRDefault="00063083" w:rsidP="00063083">
      <w:pPr>
        <w:jc w:val="center"/>
      </w:pPr>
      <w:r w:rsidRPr="00063083">
        <w:t>ДОГОВОР</w:t>
      </w:r>
      <w:r w:rsidR="009B0FC8">
        <w:t xml:space="preserve"> № </w:t>
      </w:r>
    </w:p>
    <w:p w14:paraId="50D4553B" w14:textId="77777777" w:rsidR="00063083" w:rsidRPr="00063083" w:rsidRDefault="00063083" w:rsidP="00063083">
      <w:pPr>
        <w:jc w:val="center"/>
      </w:pPr>
      <w:r w:rsidRPr="00063083">
        <w:t>холодного водоснабжения</w:t>
      </w:r>
    </w:p>
    <w:p w14:paraId="7CD6993D" w14:textId="77777777" w:rsidR="00063083" w:rsidRPr="00063083" w:rsidRDefault="00063083" w:rsidP="00063083">
      <w:pPr>
        <w:jc w:val="center"/>
      </w:pPr>
      <w:r w:rsidRPr="00063083">
        <w:t> </w:t>
      </w:r>
    </w:p>
    <w:p w14:paraId="4FC1AD13" w14:textId="77777777" w:rsidR="00063083" w:rsidRPr="00063083" w:rsidRDefault="00063083" w:rsidP="0006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 Миллерово</w:t>
      </w:r>
      <w:r w:rsidRPr="00063083">
        <w:t xml:space="preserve">            </w:t>
      </w:r>
      <w:r>
        <w:tab/>
      </w:r>
      <w:r>
        <w:tab/>
      </w:r>
      <w:r>
        <w:tab/>
      </w:r>
      <w:r>
        <w:tab/>
        <w:t xml:space="preserve">        </w:t>
      </w:r>
      <w:proofErr w:type="gramStart"/>
      <w:r>
        <w:t xml:space="preserve">   «</w:t>
      </w:r>
      <w:proofErr w:type="gramEnd"/>
      <w:r w:rsidRPr="00063083">
        <w:t>__</w:t>
      </w:r>
      <w:r>
        <w:t>»</w:t>
      </w:r>
      <w:r w:rsidRPr="00063083">
        <w:t xml:space="preserve"> ______________ 20__ г.</w:t>
      </w:r>
    </w:p>
    <w:p w14:paraId="54198BBE" w14:textId="77777777" w:rsidR="00063083" w:rsidRPr="00063083" w:rsidRDefault="00063083" w:rsidP="0006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63083">
        <w:t xml:space="preserve">    </w:t>
      </w:r>
    </w:p>
    <w:p w14:paraId="7312C9B1" w14:textId="77777777" w:rsidR="00063083" w:rsidRPr="00063083" w:rsidRDefault="00063083" w:rsidP="0006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63083">
        <w:t> </w:t>
      </w:r>
    </w:p>
    <w:p w14:paraId="32D08B0E" w14:textId="014ADF2B" w:rsidR="00063083" w:rsidRPr="00490C5B" w:rsidRDefault="00490C5B" w:rsidP="00490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063083" w:rsidRPr="00490C5B">
        <w:t>Муниципальное унитарное предприятие «</w:t>
      </w:r>
      <w:r w:rsidR="00D30BB9">
        <w:t>Ж</w:t>
      </w:r>
      <w:r w:rsidR="00063083" w:rsidRPr="00490C5B">
        <w:t>илищно-коммунально</w:t>
      </w:r>
      <w:r w:rsidR="00D30BB9">
        <w:t>е</w:t>
      </w:r>
      <w:r w:rsidR="00063083" w:rsidRPr="00490C5B">
        <w:t xml:space="preserve"> хозяйств</w:t>
      </w:r>
      <w:r w:rsidR="00D30BB9">
        <w:t>о</w:t>
      </w:r>
      <w:r w:rsidR="00063083" w:rsidRPr="00490C5B">
        <w:t xml:space="preserve"> Миллеровского района», именуемое    в    дальнейшем   организацией   водопроводного</w:t>
      </w:r>
      <w:r>
        <w:t xml:space="preserve"> </w:t>
      </w:r>
      <w:r w:rsidR="00063083" w:rsidRPr="00490C5B">
        <w:t xml:space="preserve">хозяйства, в лице </w:t>
      </w:r>
      <w:r>
        <w:t xml:space="preserve">директора Жирикова Игоря Анатольевича, </w:t>
      </w:r>
      <w:r w:rsidR="00063083" w:rsidRPr="00490C5B">
        <w:t xml:space="preserve">действующего на основании </w:t>
      </w:r>
      <w:r>
        <w:t>Устава</w:t>
      </w:r>
      <w:r w:rsidR="00063083" w:rsidRPr="00490C5B">
        <w:t>,</w:t>
      </w:r>
      <w:r w:rsidR="00D30BB9">
        <w:t xml:space="preserve"> </w:t>
      </w:r>
      <w:r w:rsidR="00063083" w:rsidRPr="00490C5B">
        <w:t>с одной стороны, и ____________________________________</w:t>
      </w:r>
      <w:r>
        <w:t>______________________</w:t>
      </w:r>
      <w:r w:rsidR="00063083" w:rsidRPr="00490C5B">
        <w:t>___________________,</w:t>
      </w:r>
    </w:p>
    <w:p w14:paraId="05736664" w14:textId="77777777" w:rsidR="00063083" w:rsidRDefault="00063083" w:rsidP="0006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0C5B">
        <w:t>именуемое в дальнейшем абонент</w:t>
      </w:r>
      <w:r w:rsidR="009B0FC8">
        <w:t>ом</w:t>
      </w:r>
      <w:r w:rsidRPr="00490C5B">
        <w:t>, в лице</w:t>
      </w:r>
      <w:r w:rsidR="00490C5B">
        <w:t xml:space="preserve"> _______________________________________</w:t>
      </w:r>
    </w:p>
    <w:p w14:paraId="372BB6B0" w14:textId="77777777" w:rsidR="00490C5B" w:rsidRPr="00490C5B" w:rsidRDefault="00490C5B" w:rsidP="0006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_____________________________________________________________________________</w:t>
      </w:r>
    </w:p>
    <w:p w14:paraId="230C45CC" w14:textId="77777777" w:rsidR="00063083" w:rsidRPr="00490C5B" w:rsidRDefault="00063083" w:rsidP="0006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0C5B">
        <w:t>действующего на основании ___</w:t>
      </w:r>
      <w:r w:rsidR="00490C5B">
        <w:t>_____</w:t>
      </w:r>
      <w:r w:rsidRPr="00490C5B">
        <w:t>____________________________________________,</w:t>
      </w:r>
    </w:p>
    <w:p w14:paraId="28DE5E01" w14:textId="77777777" w:rsidR="00063083" w:rsidRPr="00490C5B" w:rsidRDefault="00063083" w:rsidP="0006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490C5B">
        <w:t>с  другой</w:t>
      </w:r>
      <w:proofErr w:type="gramEnd"/>
      <w:r w:rsidRPr="00490C5B">
        <w:t xml:space="preserve">  стороны,  именуемые  в дальнейшем сторонами, заключили настоящий</w:t>
      </w:r>
      <w:r w:rsidR="00490C5B">
        <w:t xml:space="preserve"> </w:t>
      </w:r>
      <w:r w:rsidRPr="00490C5B">
        <w:t>договор о нижеследующем:</w:t>
      </w:r>
    </w:p>
    <w:p w14:paraId="75C91D5C" w14:textId="77777777" w:rsidR="00063083" w:rsidRPr="00490C5B" w:rsidRDefault="00063083" w:rsidP="00063083">
      <w:pPr>
        <w:spacing w:line="144" w:lineRule="atLeast"/>
        <w:ind w:firstLine="432"/>
        <w:jc w:val="both"/>
      </w:pPr>
      <w:r w:rsidRPr="00490C5B">
        <w:t> </w:t>
      </w:r>
    </w:p>
    <w:p w14:paraId="3F7839D3" w14:textId="77777777" w:rsidR="00063083" w:rsidRPr="00490C5B" w:rsidRDefault="00063083" w:rsidP="00063083">
      <w:pPr>
        <w:jc w:val="center"/>
      </w:pPr>
      <w:r w:rsidRPr="00490C5B">
        <w:t>I. Предмет договора</w:t>
      </w:r>
    </w:p>
    <w:p w14:paraId="024F209C" w14:textId="77777777" w:rsidR="00063083" w:rsidRPr="00490C5B" w:rsidRDefault="00063083" w:rsidP="00063083">
      <w:pPr>
        <w:jc w:val="center"/>
      </w:pPr>
      <w:r w:rsidRPr="00490C5B">
        <w:t> </w:t>
      </w:r>
    </w:p>
    <w:p w14:paraId="30A2A2B1" w14:textId="77777777" w:rsidR="00490C5B" w:rsidRDefault="00063083" w:rsidP="00490C5B">
      <w:pPr>
        <w:ind w:firstLine="709"/>
        <w:jc w:val="both"/>
      </w:pPr>
      <w:r w:rsidRPr="00490C5B">
        <w:t>1. По настоящему договору организация водопроводно</w:t>
      </w:r>
      <w:r w:rsidR="00490C5B">
        <w:t xml:space="preserve">го </w:t>
      </w:r>
      <w:r w:rsidRPr="00490C5B">
        <w:t>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r w:rsidR="00490C5B">
        <w:t xml:space="preserve"> </w:t>
      </w:r>
      <w:r w:rsidR="002C73E2">
        <w:t xml:space="preserve">холодную питьевую </w:t>
      </w:r>
      <w:r w:rsidRPr="00490C5B">
        <w:t>воду</w:t>
      </w:r>
      <w:r w:rsidR="002C73E2">
        <w:t xml:space="preserve"> (далее по тексту – холодная вода)</w:t>
      </w:r>
      <w:r w:rsidR="00490C5B">
        <w:t>.</w:t>
      </w:r>
      <w:r w:rsidRPr="00490C5B">
        <w:t xml:space="preserve"> </w:t>
      </w:r>
    </w:p>
    <w:p w14:paraId="6A48259C" w14:textId="77777777" w:rsidR="00063083" w:rsidRPr="00490C5B" w:rsidRDefault="00063083" w:rsidP="00490C5B">
      <w:pPr>
        <w:ind w:firstLine="709"/>
        <w:jc w:val="both"/>
      </w:pPr>
      <w:r w:rsidRPr="00490C5B">
        <w:t xml:space="preserve">Абонент обязуется оплачивать принятую холодную </w:t>
      </w:r>
      <w:r w:rsidR="00490C5B">
        <w:t>в</w:t>
      </w:r>
      <w:r w:rsidRPr="00490C5B">
        <w:t>оду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6CD7C330" w14:textId="77777777" w:rsidR="00063083" w:rsidRPr="00490C5B" w:rsidRDefault="00063083" w:rsidP="00490C5B">
      <w:pPr>
        <w:ind w:firstLine="709"/>
        <w:jc w:val="both"/>
      </w:pPr>
      <w:r w:rsidRPr="00490C5B">
        <w:t>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w:t>
      </w:r>
      <w:r w:rsidR="00AB237B">
        <w:t xml:space="preserve">го </w:t>
      </w:r>
      <w:r w:rsidRPr="00490C5B">
        <w:t xml:space="preserve">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w:t>
      </w:r>
      <w:hyperlink r:id="rId6" w:history="1">
        <w:r w:rsidRPr="00FB25C6">
          <w:rPr>
            <w:u w:val="single"/>
          </w:rPr>
          <w:t xml:space="preserve">приложению </w:t>
        </w:r>
        <w:r w:rsidR="00FB25C6">
          <w:rPr>
            <w:u w:val="single"/>
          </w:rPr>
          <w:t>№</w:t>
        </w:r>
        <w:r w:rsidRPr="00FB25C6">
          <w:rPr>
            <w:u w:val="single"/>
          </w:rPr>
          <w:t xml:space="preserve"> 1</w:t>
        </w:r>
      </w:hyperlink>
      <w:r w:rsidRPr="00490C5B">
        <w:t>.</w:t>
      </w:r>
    </w:p>
    <w:p w14:paraId="2C67E965" w14:textId="77777777" w:rsidR="00063083" w:rsidRPr="00490C5B" w:rsidRDefault="00063083" w:rsidP="00490C5B">
      <w:pPr>
        <w:ind w:firstLine="709"/>
        <w:jc w:val="both"/>
      </w:pPr>
      <w:r w:rsidRPr="00490C5B">
        <w:t xml:space="preserve">3. Акт разграничения балансовой принадлежности и эксплуатационной ответственности, приведенный в </w:t>
      </w:r>
      <w:hyperlink r:id="rId7" w:history="1">
        <w:r w:rsidRPr="00FB25C6">
          <w:rPr>
            <w:u w:val="single"/>
          </w:rPr>
          <w:t xml:space="preserve">приложении </w:t>
        </w:r>
        <w:r w:rsidR="00FB25C6">
          <w:rPr>
            <w:u w:val="single"/>
          </w:rPr>
          <w:t>№</w:t>
        </w:r>
        <w:r w:rsidRPr="00FB25C6">
          <w:rPr>
            <w:u w:val="single"/>
          </w:rPr>
          <w:t xml:space="preserve"> 1</w:t>
        </w:r>
      </w:hyperlink>
      <w:r w:rsidRPr="00490C5B">
        <w:t xml:space="preserve"> к настоящему договору, подлежит подписанию при заключении настоящего договора и является его неотъемлемой частью.</w:t>
      </w:r>
    </w:p>
    <w:p w14:paraId="2971A355" w14:textId="77777777" w:rsidR="00063083" w:rsidRPr="00490C5B" w:rsidRDefault="00063083" w:rsidP="00AB2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Местом исполнения обязательств по настоящему договору является</w:t>
      </w:r>
      <w:r w:rsidR="00AB237B">
        <w:t>:</w:t>
      </w:r>
      <w:r w:rsidRPr="00490C5B">
        <w:t xml:space="preserve"> </w:t>
      </w:r>
      <w:r w:rsidR="00AB237B">
        <w:t>____</w:t>
      </w:r>
      <w:r w:rsidRPr="00490C5B">
        <w:t>________</w:t>
      </w:r>
    </w:p>
    <w:p w14:paraId="0793ACFA" w14:textId="77777777" w:rsidR="00063083" w:rsidRPr="00490C5B" w:rsidRDefault="00AB237B" w:rsidP="00AB2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w:t>
      </w:r>
      <w:r w:rsidR="00063083" w:rsidRPr="00490C5B">
        <w:t>__________________________________________________________________________.</w:t>
      </w:r>
    </w:p>
    <w:p w14:paraId="475FB608" w14:textId="77777777" w:rsidR="00063083" w:rsidRPr="00490C5B" w:rsidRDefault="00063083" w:rsidP="00AB2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490C5B">
        <w:t xml:space="preserve">                               </w:t>
      </w:r>
    </w:p>
    <w:p w14:paraId="3DD72820" w14:textId="77777777" w:rsidR="00063083" w:rsidRPr="00490C5B" w:rsidRDefault="00063083" w:rsidP="00490C5B">
      <w:pPr>
        <w:ind w:firstLine="709"/>
        <w:jc w:val="center"/>
      </w:pPr>
      <w:r w:rsidRPr="00490C5B">
        <w:t>II. Сроки и режим подачи (потребления) холодной воды</w:t>
      </w:r>
    </w:p>
    <w:p w14:paraId="022B1797" w14:textId="77777777" w:rsidR="00063083" w:rsidRPr="00490C5B" w:rsidRDefault="00063083" w:rsidP="00490C5B">
      <w:pPr>
        <w:ind w:firstLine="709"/>
        <w:jc w:val="center"/>
      </w:pPr>
      <w:r w:rsidRPr="00490C5B">
        <w:t> </w:t>
      </w:r>
    </w:p>
    <w:p w14:paraId="4A34A5AA" w14:textId="77777777" w:rsidR="00063083" w:rsidRPr="00490C5B" w:rsidRDefault="00063083" w:rsidP="00490C5B">
      <w:pPr>
        <w:ind w:firstLine="709"/>
        <w:jc w:val="both"/>
      </w:pPr>
      <w:r w:rsidRPr="00490C5B">
        <w:t xml:space="preserve">4. Датой начала подачи (потребления) холодной воды является </w:t>
      </w:r>
      <w:r w:rsidR="00AB237B">
        <w:t>«</w:t>
      </w:r>
      <w:r w:rsidRPr="00490C5B">
        <w:t>__</w:t>
      </w:r>
      <w:r w:rsidR="00AB237B">
        <w:t>»</w:t>
      </w:r>
      <w:r w:rsidRPr="00490C5B">
        <w:t xml:space="preserve"> ___________ 20__ г.</w:t>
      </w:r>
    </w:p>
    <w:p w14:paraId="60C4523C" w14:textId="77777777" w:rsidR="00063083" w:rsidRPr="00255B8A" w:rsidRDefault="00063083" w:rsidP="00490C5B">
      <w:pPr>
        <w:ind w:firstLine="709"/>
        <w:jc w:val="both"/>
      </w:pPr>
      <w:r w:rsidRPr="00255B8A">
        <w:t>5. Режим подачи (потребления) холодной воды, гарантированный уровень давления холодной воды в централизованной системе водоснабжения в месте присоединения</w:t>
      </w:r>
      <w:r w:rsidR="00AB237B" w:rsidRPr="00255B8A">
        <w:t xml:space="preserve">, определяется в соответствии </w:t>
      </w:r>
      <w:r w:rsidRPr="00255B8A">
        <w:t>с условиями подключения (технологического присоединения) к централизованной системе холодного водоснабжения.</w:t>
      </w:r>
    </w:p>
    <w:p w14:paraId="6693B2B8" w14:textId="77777777" w:rsidR="00063083" w:rsidRPr="00490C5B" w:rsidRDefault="00063083" w:rsidP="00490C5B">
      <w:pPr>
        <w:ind w:firstLine="709"/>
        <w:jc w:val="both"/>
      </w:pPr>
      <w:r w:rsidRPr="00255B8A">
        <w:t xml:space="preserve">5(1). Сведения о подключенной (технологически присоединенной) мощности (нагрузке), в том числе с распределением подключенной (технологически </w:t>
      </w:r>
      <w:r w:rsidRPr="00255B8A">
        <w:lastRenderedPageBreak/>
        <w:t>присоединенной) мощности (нагрузки) по каждой точке подключения (технологического присоединения), в пределах которой организация водопроводно</w:t>
      </w:r>
      <w:r w:rsidR="00AB237B" w:rsidRPr="00255B8A">
        <w:t xml:space="preserve">го </w:t>
      </w:r>
      <w:r w:rsidRPr="00255B8A">
        <w:t xml:space="preserve">хозяйства принимает на себя обязательства обеспечить холодное водоснабжение в отношении объектов абонента, указываются по форме согласно </w:t>
      </w:r>
      <w:hyperlink r:id="rId8" w:history="1">
        <w:r w:rsidRPr="00255B8A">
          <w:rPr>
            <w:u w:val="single"/>
          </w:rPr>
          <w:t xml:space="preserve">приложению </w:t>
        </w:r>
        <w:r w:rsidR="00FB25C6" w:rsidRPr="00255B8A">
          <w:rPr>
            <w:u w:val="single"/>
          </w:rPr>
          <w:t>№</w:t>
        </w:r>
        <w:r w:rsidRPr="00255B8A">
          <w:rPr>
            <w:u w:val="single"/>
          </w:rPr>
          <w:t xml:space="preserve"> </w:t>
        </w:r>
      </w:hyperlink>
      <w:r w:rsidR="009B0FC8" w:rsidRPr="00255B8A">
        <w:rPr>
          <w:u w:val="single"/>
        </w:rPr>
        <w:t>3</w:t>
      </w:r>
      <w:r w:rsidRPr="00255B8A">
        <w:rPr>
          <w:u w:val="single"/>
        </w:rPr>
        <w:t>.</w:t>
      </w:r>
    </w:p>
    <w:p w14:paraId="4B3C1E66" w14:textId="77777777" w:rsidR="00063083" w:rsidRPr="00490C5B" w:rsidRDefault="00063083" w:rsidP="00490C5B">
      <w:pPr>
        <w:ind w:firstLine="709"/>
        <w:jc w:val="both"/>
      </w:pPr>
      <w:r w:rsidRPr="00490C5B">
        <w:t> </w:t>
      </w:r>
    </w:p>
    <w:p w14:paraId="5C671BED" w14:textId="77777777" w:rsidR="00063083" w:rsidRPr="00490C5B" w:rsidRDefault="00063083" w:rsidP="00490C5B">
      <w:pPr>
        <w:ind w:firstLine="709"/>
        <w:jc w:val="center"/>
      </w:pPr>
      <w:r w:rsidRPr="00490C5B">
        <w:t>III. Сроки и порядок оплаты по договору</w:t>
      </w:r>
    </w:p>
    <w:p w14:paraId="7AA72A03" w14:textId="77777777" w:rsidR="00063083" w:rsidRPr="00490C5B" w:rsidRDefault="00063083" w:rsidP="00490C5B">
      <w:pPr>
        <w:ind w:firstLine="709"/>
        <w:jc w:val="center"/>
      </w:pPr>
      <w:r w:rsidRPr="00490C5B">
        <w:t> </w:t>
      </w:r>
    </w:p>
    <w:p w14:paraId="7A03A9E6" w14:textId="0B3D8CC8" w:rsidR="00F3141B" w:rsidRDefault="00063083" w:rsidP="00490C5B">
      <w:pPr>
        <w:ind w:firstLine="709"/>
        <w:jc w:val="both"/>
      </w:pPr>
      <w:r w:rsidRPr="00490C5B">
        <w:t xml:space="preserve">6. Оплата по настоящему договору осуществляется абонентом по тарифам на </w:t>
      </w:r>
      <w:r w:rsidR="003A119D">
        <w:t xml:space="preserve">холодную </w:t>
      </w:r>
      <w:r w:rsidRPr="00490C5B">
        <w:t>воду</w:t>
      </w:r>
      <w:r w:rsidR="00F3141B">
        <w:t xml:space="preserve">, </w:t>
      </w:r>
      <w:r w:rsidRPr="00490C5B">
        <w:t>устанавливаемым в порядке, определенном законодательством Российской Федерации о государственном регулировании цен (тарифов)</w:t>
      </w:r>
      <w:r w:rsidR="00F3141B">
        <w:t xml:space="preserve"> и составляет с «</w:t>
      </w:r>
      <w:r w:rsidR="00D30BB9">
        <w:t>___» ___________20___г по «____» ______________20___</w:t>
      </w:r>
      <w:r w:rsidR="002C73E2">
        <w:t xml:space="preserve"> </w:t>
      </w:r>
      <w:r w:rsidR="00D30BB9">
        <w:t xml:space="preserve"> с </w:t>
      </w:r>
      <w:r w:rsidR="002C73E2">
        <w:t xml:space="preserve">НДС, согласно Постановления Региональной службы по тарифам Ростовской области № </w:t>
      </w:r>
      <w:r w:rsidR="00D30BB9">
        <w:t>____</w:t>
      </w:r>
      <w:r w:rsidR="002C73E2">
        <w:t xml:space="preserve"> от </w:t>
      </w:r>
      <w:r w:rsidR="00D30BB9">
        <w:t>«___» ____________ 20___г.____________________________</w:t>
      </w:r>
      <w:r w:rsidRPr="00490C5B">
        <w:t xml:space="preserve"> </w:t>
      </w:r>
    </w:p>
    <w:p w14:paraId="7999E3A6" w14:textId="77777777" w:rsidR="00F3141B" w:rsidRDefault="002C73E2" w:rsidP="00490C5B">
      <w:pPr>
        <w:ind w:firstLine="709"/>
        <w:jc w:val="both"/>
      </w:pPr>
      <w:r>
        <w:t>В случае изменения тарифов на холодную воду в период действия настоящего договора, соответствующие изменения в договор считаются внесенными и согласованными</w:t>
      </w:r>
      <w:r w:rsidR="002E546F">
        <w:t xml:space="preserve"> с момента введения в действие новых тарифов, без заключения дополнительного соглашения.</w:t>
      </w:r>
      <w:r>
        <w:t xml:space="preserve">  </w:t>
      </w:r>
    </w:p>
    <w:p w14:paraId="1FBF4454" w14:textId="77777777" w:rsidR="00063083" w:rsidRPr="00490C5B" w:rsidRDefault="00063083" w:rsidP="00490C5B">
      <w:pPr>
        <w:ind w:firstLine="709"/>
        <w:jc w:val="both"/>
      </w:pPr>
      <w:bookmarkStart w:id="1" w:name="p55"/>
      <w:bookmarkEnd w:id="1"/>
      <w:r w:rsidRPr="00490C5B">
        <w:t xml:space="preserve">7. Расчетный период, установленный настоящим договором, равен одному календарному месяцу. </w:t>
      </w:r>
      <w:r w:rsidR="002E546F">
        <w:t xml:space="preserve">Согласно п. 28 Правил </w:t>
      </w:r>
      <w:r w:rsidRPr="00490C5B">
        <w:t>холодного водоснабжения и водоотведения, утв</w:t>
      </w:r>
      <w:r w:rsidR="002E546F">
        <w:t>.</w:t>
      </w:r>
      <w:r w:rsidRPr="00490C5B">
        <w:t xml:space="preserve"> постановлением Правительства Российской Федерации от 29 июля 2013 г. </w:t>
      </w:r>
      <w:r w:rsidR="002E546F">
        <w:t>№</w:t>
      </w:r>
      <w:r w:rsidRPr="00490C5B">
        <w:t xml:space="preserve"> 644 </w:t>
      </w:r>
      <w:r w:rsidR="002E546F">
        <w:t>«</w:t>
      </w:r>
      <w:r w:rsidRPr="00490C5B">
        <w:t>Об утверждении Правил холодного водоснабжения и водоотведения и о внесении изменений в некоторые акты Правительства Российской Федерации</w:t>
      </w:r>
      <w:r w:rsidR="002E546F">
        <w:t>»</w:t>
      </w:r>
      <w:r w:rsidRPr="00490C5B">
        <w:t xml:space="preserve"> (далее - Правила холодного водоснабжения и водоотведения)</w:t>
      </w:r>
      <w:r w:rsidR="002E546F">
        <w:t xml:space="preserve"> а</w:t>
      </w:r>
      <w:r w:rsidR="002E546F" w:rsidRPr="00490C5B">
        <w:t xml:space="preserve">бонент вносит оплату по настоящему договору </w:t>
      </w:r>
      <w:r w:rsidR="002E546F">
        <w:t>в следующем порядке</w:t>
      </w:r>
      <w:r w:rsidRPr="00490C5B">
        <w:t>:</w:t>
      </w:r>
    </w:p>
    <w:p w14:paraId="07AD0916" w14:textId="77777777" w:rsidR="00063083" w:rsidRPr="00490C5B" w:rsidRDefault="00063083" w:rsidP="00490C5B">
      <w:pPr>
        <w:ind w:firstLine="709"/>
        <w:jc w:val="both"/>
      </w:pPr>
      <w:r w:rsidRPr="00490C5B">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14:paraId="144237CF" w14:textId="77777777" w:rsidR="00063083" w:rsidRPr="00490C5B" w:rsidRDefault="00063083" w:rsidP="00490C5B">
      <w:pPr>
        <w:ind w:firstLine="709"/>
        <w:jc w:val="both"/>
      </w:pPr>
      <w:r w:rsidRPr="00490C5B">
        <w:t xml:space="preserve">оплата </w:t>
      </w:r>
      <w:proofErr w:type="gramStart"/>
      <w:r w:rsidRPr="00490C5B">
        <w:t>за фактически поданную в истекшем месяце холодную воду</w:t>
      </w:r>
      <w:proofErr w:type="gramEnd"/>
      <w:r w:rsidRPr="00490C5B">
        <w:t xml:space="preserve">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w:t>
      </w:r>
      <w:r w:rsidR="00254D1A">
        <w:t xml:space="preserve">го </w:t>
      </w:r>
      <w:r w:rsidRPr="00490C5B">
        <w:t>хозяйства не позднее 5-го числа месяца, следующего за расчетным месяцем.</w:t>
      </w:r>
    </w:p>
    <w:p w14:paraId="4B63B71F" w14:textId="77777777" w:rsidR="00063083" w:rsidRPr="00490C5B" w:rsidRDefault="00063083" w:rsidP="00490C5B">
      <w:pPr>
        <w:ind w:firstLine="709"/>
        <w:jc w:val="both"/>
      </w:pPr>
      <w:r w:rsidRPr="00490C5B">
        <w:t xml:space="preserve">В случае если объем фактического потребления холодной воды за истекший месяц, определенный в соответствии с </w:t>
      </w:r>
      <w:r w:rsidR="002E546F">
        <w:t xml:space="preserve">Правилами </w:t>
      </w:r>
      <w:r w:rsidRPr="00490C5B">
        <w:t xml:space="preserve">организации коммерческого учета воды, сточных вод, утвержденными постановлением Правительства Российской Федерации от 4 сентября 2013 г. </w:t>
      </w:r>
      <w:r w:rsidR="002E546F">
        <w:t>№</w:t>
      </w:r>
      <w:r w:rsidRPr="00490C5B">
        <w:t xml:space="preserve"> 776 </w:t>
      </w:r>
      <w:r w:rsidR="002E546F">
        <w:t>«</w:t>
      </w:r>
      <w:r w:rsidRPr="00490C5B">
        <w:t>Об утверждении Правил организации коммерческого учета воды, сточных вод</w:t>
      </w:r>
      <w:r w:rsidR="002E546F">
        <w:t>»</w:t>
      </w:r>
      <w:r w:rsidRPr="00490C5B">
        <w:t xml:space="preserve"> (далее - Правила </w:t>
      </w:r>
      <w:r w:rsidR="002E546F">
        <w:t xml:space="preserve">№ 776), </w:t>
      </w:r>
      <w:r w:rsidRPr="00490C5B">
        <w:t>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14:paraId="4B74FF92" w14:textId="77777777" w:rsidR="00063083" w:rsidRPr="00490C5B" w:rsidRDefault="00063083" w:rsidP="00490C5B">
      <w:pPr>
        <w:ind w:firstLine="709"/>
        <w:jc w:val="both"/>
      </w:pPr>
      <w:r w:rsidRPr="00490C5B">
        <w:t xml:space="preserve">Датой оплаты считается дата поступления денежных средств на расчетный счет организации </w:t>
      </w:r>
      <w:proofErr w:type="gramStart"/>
      <w:r w:rsidRPr="00490C5B">
        <w:t>водопроводно</w:t>
      </w:r>
      <w:r w:rsidR="003F1338">
        <w:t xml:space="preserve">го </w:t>
      </w:r>
      <w:r w:rsidRPr="00490C5B">
        <w:t xml:space="preserve"> хозяйства</w:t>
      </w:r>
      <w:proofErr w:type="gramEnd"/>
      <w:r w:rsidRPr="00490C5B">
        <w:t>.</w:t>
      </w:r>
    </w:p>
    <w:p w14:paraId="627D5FAD" w14:textId="77777777" w:rsidR="003F1338" w:rsidRDefault="00063083" w:rsidP="00490C5B">
      <w:pPr>
        <w:ind w:firstLine="709"/>
        <w:jc w:val="both"/>
      </w:pPr>
      <w:r w:rsidRPr="00490C5B">
        <w:t xml:space="preserve">7(1). </w:t>
      </w:r>
      <w:r w:rsidR="003F1338">
        <w:t>Д</w:t>
      </w:r>
      <w:r w:rsidRPr="00490C5B">
        <w:t>оставк</w:t>
      </w:r>
      <w:r w:rsidR="003F1338">
        <w:t>а</w:t>
      </w:r>
      <w:r w:rsidRPr="00490C5B">
        <w:t xml:space="preserve"> расчетно-платежных документов абоненту</w:t>
      </w:r>
      <w:r w:rsidR="003F1338">
        <w:t xml:space="preserve"> осуществляется удобным способом, по взаимному согласованию между </w:t>
      </w:r>
      <w:r w:rsidRPr="00490C5B">
        <w:t>организацией водопроводно</w:t>
      </w:r>
      <w:r w:rsidR="003F1338">
        <w:t xml:space="preserve">го </w:t>
      </w:r>
      <w:r w:rsidRPr="00490C5B">
        <w:t>хозяйства</w:t>
      </w:r>
      <w:r w:rsidR="003F1338">
        <w:t xml:space="preserve"> и абонентом.</w:t>
      </w:r>
    </w:p>
    <w:p w14:paraId="7ECC4F4E" w14:textId="77777777" w:rsidR="00063083" w:rsidRPr="00490C5B" w:rsidRDefault="00063083" w:rsidP="00490C5B">
      <w:pPr>
        <w:ind w:firstLine="709"/>
        <w:jc w:val="both"/>
      </w:pPr>
      <w:r w:rsidRPr="00490C5B">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w:t>
      </w:r>
      <w:r w:rsidR="003F1338">
        <w:t>рассчитывается согласно «Методическим указаниям по расчету потерь горячей, питьевой, технической воды в централизованных системах водоснабжения при ее производстве и транспортировке», утв. Приказом Министерства строительства и жилищно-</w:t>
      </w:r>
      <w:r w:rsidR="003F1338">
        <w:lastRenderedPageBreak/>
        <w:t xml:space="preserve">коммунального хозяйства РФ от 17.10.2014 № 640/пр. </w:t>
      </w:r>
      <w:r w:rsidRPr="00490C5B">
        <w:t xml:space="preserve">Указанный объем подлежит оплате в порядке, предусмотренном </w:t>
      </w:r>
      <w:hyperlink w:anchor="p55" w:history="1">
        <w:r w:rsidRPr="00FB25C6">
          <w:t>пунктом 7</w:t>
        </w:r>
      </w:hyperlink>
      <w:r w:rsidRPr="00490C5B">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14:paraId="7F0B4CE8" w14:textId="77777777" w:rsidR="00063083" w:rsidRPr="00490C5B" w:rsidRDefault="00063083" w:rsidP="00490C5B">
      <w:pPr>
        <w:ind w:firstLine="709"/>
        <w:jc w:val="both"/>
      </w:pPr>
      <w:r w:rsidRPr="00490C5B">
        <w:t>9. Сверка расчетов по настоящему договору проводится между организацией водопроводно</w:t>
      </w:r>
      <w:r w:rsidR="003F1338">
        <w:t xml:space="preserve">го </w:t>
      </w:r>
      <w:r w:rsidRPr="00490C5B">
        <w:t xml:space="preserve">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rsidR="003F1338">
        <w:t>«</w:t>
      </w:r>
      <w:r w:rsidRPr="00490C5B">
        <w:t>Интернет</w:t>
      </w:r>
      <w:r w:rsidR="003F1338">
        <w:t>»</w:t>
      </w:r>
      <w:r w:rsidRPr="00490C5B">
        <w:t>),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14:paraId="6F925DEF" w14:textId="77777777" w:rsidR="00063083" w:rsidRPr="00490C5B" w:rsidRDefault="00063083" w:rsidP="00490C5B">
      <w:pPr>
        <w:ind w:firstLine="709"/>
        <w:jc w:val="both"/>
      </w:pPr>
      <w:r w:rsidRPr="00490C5B">
        <w:t> </w:t>
      </w:r>
    </w:p>
    <w:p w14:paraId="5D2A8B30" w14:textId="77777777" w:rsidR="00063083" w:rsidRPr="00490C5B" w:rsidRDefault="00063083" w:rsidP="00490C5B">
      <w:pPr>
        <w:ind w:firstLine="709"/>
        <w:jc w:val="center"/>
      </w:pPr>
      <w:r w:rsidRPr="00490C5B">
        <w:t>IV. Права и обязанности сторон</w:t>
      </w:r>
    </w:p>
    <w:p w14:paraId="442AA9E5" w14:textId="77777777" w:rsidR="00063083" w:rsidRPr="00490C5B" w:rsidRDefault="00063083" w:rsidP="00490C5B">
      <w:pPr>
        <w:ind w:firstLine="709"/>
        <w:jc w:val="center"/>
      </w:pPr>
      <w:r w:rsidRPr="00490C5B">
        <w:t> </w:t>
      </w:r>
    </w:p>
    <w:p w14:paraId="33C4A0E4" w14:textId="77777777" w:rsidR="00063083" w:rsidRPr="00490C5B" w:rsidRDefault="00063083" w:rsidP="00490C5B">
      <w:pPr>
        <w:ind w:firstLine="709"/>
        <w:jc w:val="both"/>
      </w:pPr>
      <w:r w:rsidRPr="00490C5B">
        <w:t xml:space="preserve">10. Организация </w:t>
      </w:r>
      <w:proofErr w:type="gramStart"/>
      <w:r w:rsidRPr="00490C5B">
        <w:t>водопроводно</w:t>
      </w:r>
      <w:r w:rsidR="003F1338">
        <w:t xml:space="preserve">го </w:t>
      </w:r>
      <w:r w:rsidRPr="00490C5B">
        <w:t xml:space="preserve"> хозяйства</w:t>
      </w:r>
      <w:proofErr w:type="gramEnd"/>
      <w:r w:rsidRPr="00490C5B">
        <w:t xml:space="preserve"> обязана:</w:t>
      </w:r>
    </w:p>
    <w:p w14:paraId="195D177C" w14:textId="77777777" w:rsidR="00063083" w:rsidRPr="00490C5B" w:rsidRDefault="00063083" w:rsidP="00490C5B">
      <w:pPr>
        <w:ind w:firstLine="709"/>
        <w:jc w:val="both"/>
      </w:pPr>
      <w:r w:rsidRPr="00490C5B">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235A9C8E" w14:textId="77777777" w:rsidR="00063083" w:rsidRPr="00490C5B" w:rsidRDefault="00063083" w:rsidP="00490C5B">
      <w:pPr>
        <w:ind w:firstLine="709"/>
        <w:jc w:val="both"/>
      </w:pPr>
      <w:r w:rsidRPr="00490C5B">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6634C960" w14:textId="77777777" w:rsidR="00063083" w:rsidRPr="00490C5B" w:rsidRDefault="00063083" w:rsidP="00490C5B">
      <w:pPr>
        <w:ind w:firstLine="709"/>
        <w:jc w:val="both"/>
      </w:pPr>
      <w:r w:rsidRPr="00490C5B">
        <w:t xml:space="preserve">в) осуществлять производственный контроль качества </w:t>
      </w:r>
      <w:proofErr w:type="gramStart"/>
      <w:r w:rsidRPr="00490C5B">
        <w:t>холодной  воды</w:t>
      </w:r>
      <w:proofErr w:type="gramEnd"/>
      <w:r w:rsidRPr="00490C5B">
        <w:t>;</w:t>
      </w:r>
    </w:p>
    <w:p w14:paraId="121E6742" w14:textId="77777777" w:rsidR="00063083" w:rsidRPr="00490C5B" w:rsidRDefault="00063083" w:rsidP="00490C5B">
      <w:pPr>
        <w:ind w:firstLine="709"/>
        <w:jc w:val="both"/>
      </w:pPr>
      <w:r w:rsidRPr="00490C5B">
        <w:t>г) соблюдать установленный режим подачи холодной воды;</w:t>
      </w:r>
    </w:p>
    <w:p w14:paraId="336BFA5C" w14:textId="77777777" w:rsidR="00063083" w:rsidRPr="00490C5B" w:rsidRDefault="00063083" w:rsidP="00490C5B">
      <w:pPr>
        <w:ind w:firstLine="709"/>
        <w:jc w:val="both"/>
      </w:pPr>
      <w:r w:rsidRPr="00490C5B">
        <w:t xml:space="preserve">д) с даты выявления несоответствия показателей холодной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rsidR="000229EE">
        <w:t>«</w:t>
      </w:r>
      <w:r w:rsidRPr="00490C5B">
        <w:t>Интернет</w:t>
      </w:r>
      <w:r w:rsidR="000229EE">
        <w:t>»</w:t>
      </w:r>
      <w:r w:rsidRPr="00490C5B">
        <w:t>);</w:t>
      </w:r>
    </w:p>
    <w:p w14:paraId="50707BC7" w14:textId="77777777" w:rsidR="00063083" w:rsidRPr="00490C5B" w:rsidRDefault="00063083" w:rsidP="00490C5B">
      <w:pPr>
        <w:ind w:firstLine="709"/>
        <w:jc w:val="both"/>
      </w:pPr>
      <w:r w:rsidRPr="00490C5B">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064971C4" w14:textId="77777777" w:rsidR="00063083" w:rsidRPr="00490C5B" w:rsidRDefault="00063083" w:rsidP="00490C5B">
      <w:pPr>
        <w:ind w:firstLine="709"/>
        <w:jc w:val="both"/>
      </w:pPr>
      <w:r w:rsidRPr="00490C5B">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14:paraId="4A9E11F7" w14:textId="77777777" w:rsidR="00063083" w:rsidRPr="00490C5B" w:rsidRDefault="00063083" w:rsidP="00490C5B">
      <w:pPr>
        <w:ind w:firstLine="709"/>
        <w:jc w:val="both"/>
      </w:pPr>
      <w:r w:rsidRPr="00490C5B">
        <w:t xml:space="preserve">з) при участии абонента, если иное не предусмотрено </w:t>
      </w:r>
      <w:r w:rsidR="000229EE">
        <w:t xml:space="preserve">Правилами № 776, </w:t>
      </w:r>
      <w:r w:rsidRPr="00490C5B">
        <w:t>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14:paraId="2D241F8D" w14:textId="77777777" w:rsidR="00063083" w:rsidRPr="00490C5B" w:rsidRDefault="00063083" w:rsidP="00490C5B">
      <w:pPr>
        <w:ind w:firstLine="709"/>
        <w:jc w:val="both"/>
      </w:pPr>
      <w:r w:rsidRPr="00490C5B">
        <w:t xml:space="preserve">и) опломбировать абоненту приборы учета без взимания платы, за исключением случаев, предусмотренных </w:t>
      </w:r>
      <w:r w:rsidR="000229EE">
        <w:t xml:space="preserve">Правилами № 776, </w:t>
      </w:r>
      <w:r w:rsidRPr="00490C5B">
        <w:t>при которых взимается плата за опломбирование приборов учета;</w:t>
      </w:r>
    </w:p>
    <w:p w14:paraId="5DDB3080" w14:textId="77777777" w:rsidR="00063083" w:rsidRPr="00490C5B" w:rsidRDefault="00063083" w:rsidP="00490C5B">
      <w:pPr>
        <w:ind w:firstLine="709"/>
        <w:jc w:val="both"/>
      </w:pPr>
      <w:r w:rsidRPr="00490C5B">
        <w:lastRenderedPageBreak/>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14:paraId="3CE074E5" w14:textId="77777777" w:rsidR="00063083" w:rsidRPr="00490C5B" w:rsidRDefault="00063083" w:rsidP="00490C5B">
      <w:pPr>
        <w:ind w:firstLine="709"/>
        <w:jc w:val="both"/>
      </w:pPr>
      <w:r w:rsidRPr="00490C5B">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w:t>
      </w:r>
    </w:p>
    <w:p w14:paraId="09F1393B" w14:textId="77777777" w:rsidR="00063083" w:rsidRPr="00490C5B" w:rsidRDefault="00063083" w:rsidP="00490C5B">
      <w:pPr>
        <w:ind w:firstLine="709"/>
        <w:jc w:val="both"/>
      </w:pPr>
      <w:r w:rsidRPr="00490C5B">
        <w:t xml:space="preserve">м) уведомлять абонента о графиках и сроках проведения планового предупредительного ремонта водопроводных сетей, через которые осуществляется холодное </w:t>
      </w:r>
      <w:proofErr w:type="gramStart"/>
      <w:r w:rsidRPr="00490C5B">
        <w:t>водоснабжение, в случае, если</w:t>
      </w:r>
      <w:proofErr w:type="gramEnd"/>
      <w:r w:rsidRPr="00490C5B">
        <w:t xml:space="preserve"> это влечет отключение или ограничение холодного водоснабжения в отношении абонента.</w:t>
      </w:r>
    </w:p>
    <w:p w14:paraId="062D3D37" w14:textId="77777777" w:rsidR="00063083" w:rsidRPr="00490C5B" w:rsidRDefault="00063083" w:rsidP="00490C5B">
      <w:pPr>
        <w:ind w:firstLine="709"/>
        <w:jc w:val="both"/>
      </w:pPr>
      <w:r w:rsidRPr="00490C5B">
        <w:t>11. Организация водопроводно</w:t>
      </w:r>
      <w:r w:rsidR="00791291">
        <w:t>го</w:t>
      </w:r>
      <w:r w:rsidRPr="00490C5B">
        <w:t xml:space="preserve"> хозяйства вправе:</w:t>
      </w:r>
    </w:p>
    <w:p w14:paraId="109223FA" w14:textId="77777777" w:rsidR="00063083" w:rsidRPr="00490C5B" w:rsidRDefault="00063083" w:rsidP="00490C5B">
      <w:pPr>
        <w:ind w:firstLine="709"/>
        <w:jc w:val="both"/>
      </w:pPr>
      <w:r w:rsidRPr="00490C5B">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14:paraId="517ADBC0" w14:textId="77777777" w:rsidR="00063083" w:rsidRPr="00490C5B" w:rsidRDefault="00063083" w:rsidP="00490C5B">
      <w:pPr>
        <w:ind w:firstLine="709"/>
        <w:jc w:val="both"/>
      </w:pPr>
      <w:r w:rsidRPr="00490C5B">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14:paraId="714D3BD9" w14:textId="77777777" w:rsidR="00063083" w:rsidRPr="00490C5B" w:rsidRDefault="00063083" w:rsidP="00490C5B">
      <w:pPr>
        <w:ind w:firstLine="709"/>
        <w:jc w:val="both"/>
      </w:pPr>
      <w:r w:rsidRPr="00490C5B">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14:paraId="3AFDF1A3" w14:textId="77777777" w:rsidR="00063083" w:rsidRPr="00490C5B" w:rsidRDefault="00063083" w:rsidP="00490C5B">
      <w:pPr>
        <w:ind w:firstLine="709"/>
        <w:jc w:val="both"/>
      </w:pPr>
      <w:r w:rsidRPr="00490C5B">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45" w:history="1">
        <w:r w:rsidRPr="00FB25C6">
          <w:t>разделом VI</w:t>
        </w:r>
      </w:hyperlink>
      <w:r w:rsidRPr="00490C5B">
        <w:t xml:space="preserve"> настоящего договора;</w:t>
      </w:r>
    </w:p>
    <w:p w14:paraId="3B2BD328" w14:textId="77777777" w:rsidR="00063083" w:rsidRPr="00490C5B" w:rsidRDefault="00063083" w:rsidP="00490C5B">
      <w:pPr>
        <w:ind w:firstLine="709"/>
        <w:jc w:val="both"/>
      </w:pPr>
      <w:r w:rsidRPr="00490C5B">
        <w:t>д) инициировать проведение сверки расчетов по настоящему договору;</w:t>
      </w:r>
    </w:p>
    <w:p w14:paraId="1B507050" w14:textId="77777777" w:rsidR="00063083" w:rsidRPr="00490C5B" w:rsidRDefault="00063083" w:rsidP="00490C5B">
      <w:pPr>
        <w:ind w:firstLine="709"/>
        <w:jc w:val="both"/>
      </w:pPr>
      <w:r w:rsidRPr="00490C5B">
        <w:t xml:space="preserve">е) прекращать подачу холодной воды в случаях и порядке, которые предусмотрены Федеральным </w:t>
      </w:r>
      <w:r w:rsidR="00791291">
        <w:t>законом «</w:t>
      </w:r>
      <w:r w:rsidRPr="00490C5B">
        <w:t>О водоснабжении и водоотведении</w:t>
      </w:r>
      <w:r w:rsidR="00791291">
        <w:t>»</w:t>
      </w:r>
      <w:r w:rsidRPr="00490C5B">
        <w:t xml:space="preserve"> и Правилами</w:t>
      </w:r>
      <w:r w:rsidR="00791291">
        <w:t xml:space="preserve"> № 644</w:t>
      </w:r>
      <w:r w:rsidRPr="00490C5B">
        <w:t>.</w:t>
      </w:r>
    </w:p>
    <w:p w14:paraId="77F16B2D" w14:textId="77777777" w:rsidR="00063083" w:rsidRPr="00490C5B" w:rsidRDefault="00063083" w:rsidP="00490C5B">
      <w:pPr>
        <w:ind w:firstLine="709"/>
        <w:jc w:val="both"/>
      </w:pPr>
      <w:r w:rsidRPr="00490C5B">
        <w:t>12. Абонент обязан:</w:t>
      </w:r>
    </w:p>
    <w:p w14:paraId="03A98D72" w14:textId="77777777" w:rsidR="00063083" w:rsidRPr="00490C5B" w:rsidRDefault="00063083" w:rsidP="00490C5B">
      <w:pPr>
        <w:ind w:firstLine="709"/>
        <w:jc w:val="both"/>
      </w:pPr>
      <w:r w:rsidRPr="00490C5B">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1AA3F7B4" w14:textId="77777777" w:rsidR="00063083" w:rsidRPr="00490C5B" w:rsidRDefault="00063083" w:rsidP="00490C5B">
      <w:pPr>
        <w:ind w:firstLine="709"/>
        <w:jc w:val="both"/>
      </w:pPr>
      <w:r w:rsidRPr="00490C5B">
        <w:t xml:space="preserve">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w:t>
      </w:r>
      <w:r w:rsidRPr="00490C5B">
        <w:lastRenderedPageBreak/>
        <w:t>механические, химические, электромагнитные или иные воздействия, которые могут искажать показания приборов учета;</w:t>
      </w:r>
    </w:p>
    <w:p w14:paraId="1F626B17" w14:textId="77777777" w:rsidR="00791291" w:rsidRDefault="00063083" w:rsidP="00490C5B">
      <w:pPr>
        <w:ind w:firstLine="709"/>
        <w:jc w:val="both"/>
      </w:pPr>
      <w:r w:rsidRPr="00490C5B">
        <w:t xml:space="preserve">в) обеспечивать учет получаемой холодной воды в порядке, установленном </w:t>
      </w:r>
      <w:r w:rsidR="00791291">
        <w:t>разделом</w:t>
      </w:r>
      <w:r w:rsidR="00791291" w:rsidRPr="00791291">
        <w:t xml:space="preserve"> </w:t>
      </w:r>
      <w:r w:rsidR="00791291">
        <w:rPr>
          <w:lang w:val="en-US"/>
        </w:rPr>
        <w:t>V</w:t>
      </w:r>
      <w:r w:rsidR="00791291">
        <w:t xml:space="preserve"> </w:t>
      </w:r>
      <w:r w:rsidRPr="00490C5B">
        <w:t xml:space="preserve">настоящего договора, и в соответствии с </w:t>
      </w:r>
      <w:r w:rsidR="00791291">
        <w:t>Правилами № 776.</w:t>
      </w:r>
    </w:p>
    <w:p w14:paraId="1DB31BC3" w14:textId="77777777" w:rsidR="00063083" w:rsidRPr="00490C5B" w:rsidRDefault="00063083" w:rsidP="00490C5B">
      <w:pPr>
        <w:ind w:firstLine="709"/>
        <w:jc w:val="both"/>
      </w:pPr>
      <w:r w:rsidRPr="00490C5B">
        <w:t>г) устанавливать приборы учета на границах эксплуатационной ответственности или в ином месте, определенном настоящим договором;</w:t>
      </w:r>
    </w:p>
    <w:p w14:paraId="7B3CC979" w14:textId="77777777" w:rsidR="00063083" w:rsidRPr="00490C5B" w:rsidRDefault="00063083" w:rsidP="00490C5B">
      <w:pPr>
        <w:ind w:firstLine="709"/>
        <w:jc w:val="both"/>
      </w:pPr>
      <w:r w:rsidRPr="00490C5B">
        <w:t>д) соблюдать установленный настоящим договором режим потребления холодной воды;</w:t>
      </w:r>
    </w:p>
    <w:p w14:paraId="660A2BA7" w14:textId="77777777" w:rsidR="00063083" w:rsidRPr="00490C5B" w:rsidRDefault="00063083" w:rsidP="00490C5B">
      <w:pPr>
        <w:ind w:firstLine="709"/>
        <w:jc w:val="both"/>
      </w:pPr>
      <w:r w:rsidRPr="00490C5B">
        <w:t>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пунктом 48(1) настоящего договора;</w:t>
      </w:r>
    </w:p>
    <w:p w14:paraId="2F3999E2" w14:textId="77777777" w:rsidR="00063083" w:rsidRPr="00490C5B" w:rsidRDefault="00063083" w:rsidP="00490C5B">
      <w:pPr>
        <w:ind w:firstLine="709"/>
        <w:jc w:val="both"/>
      </w:pPr>
      <w:r w:rsidRPr="00490C5B">
        <w:t>ж) обеспечивать беспрепятственный доступ представителям организации водопроводно</w:t>
      </w:r>
      <w:r w:rsidR="00791291">
        <w:t xml:space="preserve">го </w:t>
      </w:r>
      <w:r w:rsidRPr="00490C5B">
        <w:t xml:space="preserve">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r w:rsidR="00791291">
        <w:t xml:space="preserve">разделом </w:t>
      </w:r>
      <w:r w:rsidR="00791291">
        <w:rPr>
          <w:lang w:val="en-US"/>
        </w:rPr>
        <w:t>VI</w:t>
      </w:r>
      <w:r w:rsidR="00791291" w:rsidRPr="00791291">
        <w:t xml:space="preserve"> </w:t>
      </w:r>
      <w:r w:rsidRPr="00490C5B">
        <w:t>настоящего договора;</w:t>
      </w:r>
    </w:p>
    <w:p w14:paraId="4FD14260" w14:textId="77777777" w:rsidR="00063083" w:rsidRPr="00490C5B" w:rsidRDefault="00063083" w:rsidP="00490C5B">
      <w:pPr>
        <w:ind w:firstLine="709"/>
        <w:jc w:val="both"/>
      </w:pPr>
      <w:r w:rsidRPr="00490C5B">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14:paraId="29EC3D76" w14:textId="77777777" w:rsidR="00063083" w:rsidRPr="00490C5B" w:rsidRDefault="00063083" w:rsidP="00490C5B">
      <w:pPr>
        <w:ind w:firstLine="709"/>
        <w:jc w:val="both"/>
      </w:pPr>
      <w:r w:rsidRPr="00490C5B">
        <w:t>и) незамедлительно уведомлять организацию водопроводно</w:t>
      </w:r>
      <w:r w:rsidR="00C47785">
        <w:t xml:space="preserve">го </w:t>
      </w:r>
      <w:r w:rsidRPr="00490C5B">
        <w:t>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66FE9083" w14:textId="77777777" w:rsidR="00063083" w:rsidRPr="00490C5B" w:rsidRDefault="00063083" w:rsidP="00490C5B">
      <w:pPr>
        <w:ind w:firstLine="709"/>
        <w:jc w:val="both"/>
      </w:pPr>
      <w:r w:rsidRPr="00490C5B">
        <w:t>к) уведомлять организацию водопроводно</w:t>
      </w:r>
      <w:r w:rsidR="00C47785">
        <w:t xml:space="preserve">го </w:t>
      </w:r>
      <w:r w:rsidRPr="00490C5B">
        <w:t>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w:t>
      </w:r>
      <w:r w:rsidR="00C47785">
        <w:t xml:space="preserve"> разделом </w:t>
      </w:r>
      <w:r w:rsidR="00C47785">
        <w:rPr>
          <w:lang w:val="en-US"/>
        </w:rPr>
        <w:t>IX</w:t>
      </w:r>
      <w:r w:rsidRPr="00490C5B">
        <w:t xml:space="preserve"> настоящего договора;</w:t>
      </w:r>
    </w:p>
    <w:p w14:paraId="4EFAD7B7" w14:textId="77777777" w:rsidR="00063083" w:rsidRPr="00490C5B" w:rsidRDefault="00063083" w:rsidP="00490C5B">
      <w:pPr>
        <w:ind w:firstLine="709"/>
        <w:jc w:val="both"/>
      </w:pPr>
      <w:r w:rsidRPr="00490C5B">
        <w:t>л) незамедлительно сообщать организации водопроводно</w:t>
      </w:r>
      <w:r w:rsidR="00C47785">
        <w:t xml:space="preserve">го </w:t>
      </w:r>
      <w:r w:rsidRPr="00490C5B">
        <w:t>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14:paraId="0832776D" w14:textId="77777777" w:rsidR="00063083" w:rsidRPr="00490C5B" w:rsidRDefault="00063083" w:rsidP="00490C5B">
      <w:pPr>
        <w:ind w:firstLine="709"/>
        <w:jc w:val="both"/>
      </w:pPr>
      <w:r w:rsidRPr="00490C5B">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14:paraId="131C5250" w14:textId="77777777" w:rsidR="00063083" w:rsidRPr="00490C5B" w:rsidRDefault="00063083" w:rsidP="00490C5B">
      <w:pPr>
        <w:ind w:firstLine="709"/>
        <w:jc w:val="both"/>
      </w:pPr>
      <w:r w:rsidRPr="00490C5B">
        <w:t>н)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14:paraId="408E8601" w14:textId="77777777" w:rsidR="00063083" w:rsidRPr="00490C5B" w:rsidRDefault="00C47785" w:rsidP="00490C5B">
      <w:pPr>
        <w:ind w:firstLine="709"/>
        <w:jc w:val="both"/>
      </w:pPr>
      <w:r>
        <w:lastRenderedPageBreak/>
        <w:t>о</w:t>
      </w:r>
      <w:r w:rsidR="00063083" w:rsidRPr="00490C5B">
        <w:t>) представлять организации водопроводно</w:t>
      </w:r>
      <w:r>
        <w:t xml:space="preserve">го </w:t>
      </w:r>
      <w:r w:rsidR="00063083" w:rsidRPr="00490C5B">
        <w:t>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14:paraId="36B79E05" w14:textId="77777777" w:rsidR="00063083" w:rsidRPr="00490C5B" w:rsidRDefault="00C47785" w:rsidP="00490C5B">
      <w:pPr>
        <w:ind w:firstLine="709"/>
        <w:jc w:val="both"/>
      </w:pPr>
      <w:r>
        <w:t>п</w:t>
      </w:r>
      <w:r w:rsidR="00063083" w:rsidRPr="00490C5B">
        <w:t xml:space="preserve">) не допускать возведения построек, гаражей и стоянок транспортных средств, складирования материалов, мусора и </w:t>
      </w:r>
      <w:proofErr w:type="spellStart"/>
      <w:r w:rsidR="00063083" w:rsidRPr="00490C5B">
        <w:t>древопосадок</w:t>
      </w:r>
      <w:proofErr w:type="spellEnd"/>
      <w:r w:rsidR="00063083" w:rsidRPr="00490C5B">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14:paraId="3D35EE7F" w14:textId="77777777" w:rsidR="00063083" w:rsidRPr="00490C5B" w:rsidRDefault="00063083" w:rsidP="00490C5B">
      <w:pPr>
        <w:ind w:firstLine="709"/>
        <w:jc w:val="both"/>
      </w:pPr>
      <w:r w:rsidRPr="00490C5B">
        <w:t>13. Абонент имеет право:</w:t>
      </w:r>
    </w:p>
    <w:p w14:paraId="590B5F51" w14:textId="77777777" w:rsidR="00063083" w:rsidRPr="00490C5B" w:rsidRDefault="00063083" w:rsidP="00490C5B">
      <w:pPr>
        <w:ind w:firstLine="709"/>
        <w:jc w:val="both"/>
      </w:pPr>
      <w:r w:rsidRPr="00490C5B">
        <w:t>а) получать от организации водопроводно</w:t>
      </w:r>
      <w:r w:rsidR="00C47785">
        <w:t xml:space="preserve">го </w:t>
      </w:r>
      <w:r w:rsidRPr="00490C5B">
        <w:t>хозяйства информацию о результатах производственного контроля качества холодной воды, осуществляемого организацией водопроводно</w:t>
      </w:r>
      <w:r w:rsidR="00C47785">
        <w:t xml:space="preserve">го </w:t>
      </w:r>
      <w:r w:rsidRPr="00490C5B">
        <w:t xml:space="preserve">хозяйства, в соответствии с </w:t>
      </w:r>
      <w:r w:rsidR="00C47785">
        <w:t xml:space="preserve">Правилами </w:t>
      </w:r>
      <w:r w:rsidRPr="00490C5B">
        <w:t xml:space="preserve">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w:t>
      </w:r>
      <w:r w:rsidR="00FB25C6">
        <w:t>№</w:t>
      </w:r>
      <w:r w:rsidRPr="00490C5B">
        <w:t xml:space="preserve"> 10 </w:t>
      </w:r>
      <w:r w:rsidR="00C47785">
        <w:t>«</w:t>
      </w:r>
      <w:r w:rsidRPr="00490C5B">
        <w:t>О порядке осуществления производственного контроля качества и безопасности питьевой воды, горячей воды</w:t>
      </w:r>
      <w:r w:rsidR="00C47785">
        <w:t>»</w:t>
      </w:r>
      <w:r w:rsidRPr="00490C5B">
        <w:t xml:space="preserve"> (далее - Правила осуществления производственного контроля качества и безопасности питьевой воды, горячей воды);</w:t>
      </w:r>
    </w:p>
    <w:p w14:paraId="245496D2" w14:textId="77777777" w:rsidR="00C47785" w:rsidRDefault="00063083" w:rsidP="00C47785">
      <w:pPr>
        <w:ind w:firstLine="709"/>
        <w:jc w:val="both"/>
      </w:pPr>
      <w:r w:rsidRPr="00490C5B">
        <w:t>б) получать от организации водопроводно</w:t>
      </w:r>
      <w:r w:rsidR="00C47785">
        <w:t xml:space="preserve">го </w:t>
      </w:r>
      <w:r w:rsidRPr="00490C5B">
        <w:t>хозяйства информацию об изменении установленных тарифов на холодную воду</w:t>
      </w:r>
      <w:r w:rsidR="00C47785">
        <w:t xml:space="preserve">. </w:t>
      </w:r>
    </w:p>
    <w:p w14:paraId="5C2ABB72" w14:textId="77777777" w:rsidR="00063083" w:rsidRPr="00490C5B" w:rsidRDefault="00063083" w:rsidP="00C47785">
      <w:pPr>
        <w:ind w:firstLine="708"/>
        <w:jc w:val="both"/>
      </w:pPr>
      <w:proofErr w:type="gramStart"/>
      <w:r w:rsidRPr="00490C5B">
        <w:t>в)  привлекать</w:t>
      </w:r>
      <w:proofErr w:type="gramEnd"/>
      <w:r w:rsidRPr="00490C5B">
        <w:t xml:space="preserve">  третьих  лиц  для  выполнения  работ по устройству узла</w:t>
      </w:r>
      <w:r w:rsidR="00C47785">
        <w:t xml:space="preserve"> </w:t>
      </w:r>
      <w:r w:rsidRPr="00490C5B">
        <w:t>учета</w:t>
      </w:r>
      <w:r w:rsidR="00C47785">
        <w:t>.</w:t>
      </w:r>
      <w:r w:rsidRPr="00490C5B">
        <w:t xml:space="preserve"> </w:t>
      </w:r>
    </w:p>
    <w:p w14:paraId="6E65F75A" w14:textId="77777777" w:rsidR="00063083" w:rsidRPr="00490C5B" w:rsidRDefault="00063083" w:rsidP="00490C5B">
      <w:pPr>
        <w:ind w:firstLine="709"/>
        <w:jc w:val="both"/>
      </w:pPr>
      <w:r w:rsidRPr="00490C5B">
        <w:t>г) инициировать проведение сверки расчетов по настоящему договору;</w:t>
      </w:r>
    </w:p>
    <w:p w14:paraId="58CF29F6" w14:textId="77777777" w:rsidR="00C47785" w:rsidRDefault="00063083" w:rsidP="00490C5B">
      <w:pPr>
        <w:ind w:firstLine="709"/>
        <w:jc w:val="both"/>
      </w:pPr>
      <w:r w:rsidRPr="00490C5B">
        <w:t>д) принимать участие в отборе проб холодной воды</w:t>
      </w:r>
      <w:r w:rsidR="00C47785">
        <w:t>.</w:t>
      </w:r>
    </w:p>
    <w:p w14:paraId="1E899C5C" w14:textId="77777777" w:rsidR="00C47785" w:rsidRDefault="00C47785" w:rsidP="00490C5B">
      <w:pPr>
        <w:ind w:firstLine="709"/>
        <w:jc w:val="center"/>
      </w:pPr>
      <w:bookmarkStart w:id="2" w:name="p118"/>
      <w:bookmarkEnd w:id="2"/>
    </w:p>
    <w:p w14:paraId="20402EAB" w14:textId="77777777" w:rsidR="00063083" w:rsidRPr="00490C5B" w:rsidRDefault="00063083" w:rsidP="00490C5B">
      <w:pPr>
        <w:ind w:firstLine="709"/>
        <w:jc w:val="center"/>
      </w:pPr>
      <w:r w:rsidRPr="00490C5B">
        <w:t>V. Порядок осуществления коммерческого учета поданной</w:t>
      </w:r>
    </w:p>
    <w:p w14:paraId="594B2744" w14:textId="77777777" w:rsidR="00063083" w:rsidRPr="00490C5B" w:rsidRDefault="00063083" w:rsidP="00490C5B">
      <w:pPr>
        <w:ind w:firstLine="709"/>
        <w:jc w:val="center"/>
      </w:pPr>
      <w:r w:rsidRPr="00490C5B">
        <w:t>(полученной) холодной воды, сроки и способы предоставления</w:t>
      </w:r>
    </w:p>
    <w:p w14:paraId="332E510B" w14:textId="77777777" w:rsidR="00063083" w:rsidRPr="00490C5B" w:rsidRDefault="00063083" w:rsidP="00490C5B">
      <w:pPr>
        <w:ind w:firstLine="709"/>
        <w:jc w:val="center"/>
      </w:pPr>
      <w:r w:rsidRPr="00490C5B">
        <w:t>организации водопроводно</w:t>
      </w:r>
      <w:r w:rsidR="00FB25C6">
        <w:t xml:space="preserve">го </w:t>
      </w:r>
      <w:r w:rsidRPr="00490C5B">
        <w:t>хозяйства</w:t>
      </w:r>
    </w:p>
    <w:p w14:paraId="12E7D7B5" w14:textId="77777777" w:rsidR="00063083" w:rsidRPr="00490C5B" w:rsidRDefault="00063083" w:rsidP="00490C5B">
      <w:pPr>
        <w:ind w:firstLine="709"/>
        <w:jc w:val="center"/>
      </w:pPr>
      <w:r w:rsidRPr="00490C5B">
        <w:t>показаний приборов учета</w:t>
      </w:r>
    </w:p>
    <w:p w14:paraId="634B03E2" w14:textId="77777777" w:rsidR="00063083" w:rsidRPr="00490C5B" w:rsidRDefault="00063083" w:rsidP="00490C5B">
      <w:pPr>
        <w:ind w:firstLine="709"/>
        <w:jc w:val="both"/>
      </w:pPr>
      <w:r w:rsidRPr="00490C5B">
        <w:t> </w:t>
      </w:r>
    </w:p>
    <w:p w14:paraId="4FE0D9BB" w14:textId="77777777" w:rsidR="00063083" w:rsidRPr="00490C5B" w:rsidRDefault="00063083" w:rsidP="00490C5B">
      <w:pPr>
        <w:ind w:firstLine="709"/>
        <w:jc w:val="both"/>
      </w:pPr>
      <w:r w:rsidRPr="00490C5B">
        <w:t xml:space="preserve">14. Для учета объемов поданной абоненту холодной воды стороны используют приборы учета, если иное не предусмотрено </w:t>
      </w:r>
      <w:r w:rsidR="00FB25C6">
        <w:t>Правилами № 776.</w:t>
      </w:r>
    </w:p>
    <w:p w14:paraId="000DB29B" w14:textId="77777777" w:rsidR="00063083" w:rsidRPr="00490C5B" w:rsidRDefault="00063083" w:rsidP="00490C5B">
      <w:pPr>
        <w:ind w:firstLine="709"/>
        <w:jc w:val="both"/>
      </w:pPr>
      <w:r w:rsidRPr="00490C5B">
        <w:t xml:space="preserve">15. Сведения об узлах учета, приборах учета и местах отбора проб холодной воды указываются по форме согласно </w:t>
      </w:r>
      <w:hyperlink r:id="rId9" w:history="1">
        <w:r w:rsidRPr="00FB25C6">
          <w:rPr>
            <w:u w:val="single"/>
          </w:rPr>
          <w:t xml:space="preserve">приложению </w:t>
        </w:r>
        <w:r w:rsidR="00FB25C6">
          <w:rPr>
            <w:u w:val="single"/>
          </w:rPr>
          <w:t>№</w:t>
        </w:r>
        <w:r w:rsidRPr="00FB25C6">
          <w:rPr>
            <w:u w:val="single"/>
          </w:rPr>
          <w:t xml:space="preserve"> </w:t>
        </w:r>
      </w:hyperlink>
      <w:r w:rsidR="009B0FC8">
        <w:rPr>
          <w:u w:val="single"/>
        </w:rPr>
        <w:t>2</w:t>
      </w:r>
      <w:r w:rsidRPr="00FB25C6">
        <w:rPr>
          <w:u w:val="single"/>
        </w:rPr>
        <w:t>.</w:t>
      </w:r>
    </w:p>
    <w:p w14:paraId="2889855B" w14:textId="77777777" w:rsidR="00FB25C6" w:rsidRDefault="00FB25C6" w:rsidP="00FB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w:t>
      </w:r>
      <w:r w:rsidR="00063083" w:rsidRPr="00490C5B">
        <w:t>16. Коммерческий учет поданной (полученной) холодной воды в узлах учета</w:t>
      </w:r>
      <w:r>
        <w:t xml:space="preserve"> </w:t>
      </w:r>
      <w:r w:rsidR="00063083" w:rsidRPr="00490C5B">
        <w:t xml:space="preserve">обеспечивает </w:t>
      </w:r>
      <w:r>
        <w:t>абонент.</w:t>
      </w:r>
    </w:p>
    <w:p w14:paraId="3ECDAB82" w14:textId="77777777" w:rsidR="00063083" w:rsidRPr="00490C5B" w:rsidRDefault="00063083" w:rsidP="00FB25C6">
      <w:pPr>
        <w:ind w:firstLine="709"/>
        <w:jc w:val="both"/>
      </w:pPr>
      <w:r w:rsidRPr="00490C5B">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r w:rsidR="00FB25C6">
        <w:t>Правилами № 776</w:t>
      </w:r>
      <w:r w:rsidRPr="00490C5B">
        <w:t>.</w:t>
      </w:r>
    </w:p>
    <w:p w14:paraId="73396B39" w14:textId="77777777" w:rsidR="00063083" w:rsidRDefault="00063083" w:rsidP="00E2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 xml:space="preserve">18. В случае отсутствия у абонента приборов учета абонент обязан установить </w:t>
      </w:r>
      <w:r w:rsidR="00FB25C6">
        <w:t xml:space="preserve">прибор учета и ввести в эксплуатацию в сроки установленные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от 23.11.2009 № 261-ФЗ. </w:t>
      </w:r>
    </w:p>
    <w:p w14:paraId="7CD3511B" w14:textId="77777777" w:rsidR="00063083" w:rsidRPr="00490C5B" w:rsidRDefault="00063083" w:rsidP="00E2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 xml:space="preserve">19.  </w:t>
      </w:r>
      <w:r w:rsidR="00E2657B">
        <w:t xml:space="preserve">Абонент, </w:t>
      </w:r>
      <w:r w:rsidRPr="00490C5B">
        <w:t>осуществляющ</w:t>
      </w:r>
      <w:r w:rsidR="00E2657B">
        <w:t>ий</w:t>
      </w:r>
      <w:r w:rsidRPr="00490C5B">
        <w:t xml:space="preserve">  коммерческий  учет поданной (полученной)</w:t>
      </w:r>
      <w:r w:rsidR="00E2657B">
        <w:t xml:space="preserve"> </w:t>
      </w:r>
      <w:r w:rsidRPr="00490C5B">
        <w:t>холодной   воды,  снимает  показания  приборов  учета  на  последнее  число</w:t>
      </w:r>
      <w:r w:rsidR="00E2657B">
        <w:t xml:space="preserve"> </w:t>
      </w:r>
      <w:r w:rsidRPr="00490C5B">
        <w:t>расчетного  периода,  установленного настоящим договором, либо определяет в</w:t>
      </w:r>
      <w:r w:rsidR="00E2657B">
        <w:t xml:space="preserve"> </w:t>
      </w:r>
      <w:r w:rsidRPr="00490C5B">
        <w:t>случаях, предусмотренных законодательством Российской Федерации, количество</w:t>
      </w:r>
      <w:r w:rsidR="00E2657B">
        <w:t xml:space="preserve"> </w:t>
      </w:r>
      <w:r w:rsidRPr="00490C5B">
        <w:t>поданной  (полученной)  холодной  воды расчетным способом, вносит показания</w:t>
      </w:r>
      <w:r w:rsidR="00E2657B">
        <w:t xml:space="preserve"> </w:t>
      </w:r>
      <w:r w:rsidRPr="00490C5B">
        <w:t>приборов  учета  в  журнал  учета  расхода  воды,  передает  эти сведения в</w:t>
      </w:r>
      <w:r w:rsidR="00E2657B">
        <w:t xml:space="preserve"> </w:t>
      </w:r>
      <w:r w:rsidRPr="00490C5B">
        <w:t>организацию водопроводно</w:t>
      </w:r>
      <w:r w:rsidR="00E2657B">
        <w:t xml:space="preserve">го </w:t>
      </w:r>
      <w:r w:rsidRPr="00490C5B">
        <w:t xml:space="preserve"> хозяйства </w:t>
      </w:r>
      <w:r w:rsidR="00E2657B">
        <w:t>в период с 23-го по 25-ое число.</w:t>
      </w:r>
    </w:p>
    <w:p w14:paraId="51DB6C1F" w14:textId="77777777" w:rsidR="00063083" w:rsidRPr="00490C5B" w:rsidRDefault="00063083" w:rsidP="00490C5B">
      <w:pPr>
        <w:ind w:firstLine="709"/>
        <w:jc w:val="both"/>
      </w:pPr>
      <w:r w:rsidRPr="00490C5B">
        <w:lastRenderedPageBreak/>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rsidR="009E4B14">
        <w:t>«</w:t>
      </w:r>
      <w:r w:rsidRPr="00490C5B">
        <w:t>Интернет</w:t>
      </w:r>
      <w:r w:rsidR="009E4B14">
        <w:t>»</w:t>
      </w:r>
      <w:r w:rsidRPr="00490C5B">
        <w:t>).</w:t>
      </w:r>
    </w:p>
    <w:p w14:paraId="69CFD014" w14:textId="77777777" w:rsidR="00063083" w:rsidRPr="00490C5B" w:rsidRDefault="00063083" w:rsidP="00490C5B">
      <w:pPr>
        <w:ind w:firstLine="709"/>
        <w:jc w:val="both"/>
      </w:pPr>
      <w:r w:rsidRPr="00490C5B">
        <w:t> </w:t>
      </w:r>
    </w:p>
    <w:p w14:paraId="646E81E7" w14:textId="77777777" w:rsidR="00063083" w:rsidRPr="00490C5B" w:rsidRDefault="00063083" w:rsidP="00490C5B">
      <w:pPr>
        <w:ind w:firstLine="709"/>
        <w:jc w:val="center"/>
      </w:pPr>
      <w:bookmarkStart w:id="3" w:name="p145"/>
      <w:bookmarkEnd w:id="3"/>
      <w:r w:rsidRPr="00490C5B">
        <w:t>VI. Порядок обеспечения абонентом доступа организации</w:t>
      </w:r>
    </w:p>
    <w:p w14:paraId="7E7A77AC" w14:textId="77777777" w:rsidR="00063083" w:rsidRPr="00490C5B" w:rsidRDefault="009E4B14" w:rsidP="00490C5B">
      <w:pPr>
        <w:ind w:firstLine="709"/>
        <w:jc w:val="center"/>
      </w:pPr>
      <w:r>
        <w:t>в</w:t>
      </w:r>
      <w:r w:rsidR="00063083" w:rsidRPr="00490C5B">
        <w:t>одопроводно</w:t>
      </w:r>
      <w:r>
        <w:t xml:space="preserve">го </w:t>
      </w:r>
      <w:r w:rsidR="00063083" w:rsidRPr="00490C5B">
        <w:t>хозяйства к водопроводным</w:t>
      </w:r>
    </w:p>
    <w:p w14:paraId="3B4DEBE2" w14:textId="77777777" w:rsidR="00063083" w:rsidRPr="00490C5B" w:rsidRDefault="00063083" w:rsidP="00490C5B">
      <w:pPr>
        <w:ind w:firstLine="709"/>
        <w:jc w:val="center"/>
      </w:pPr>
      <w:r w:rsidRPr="00490C5B">
        <w:t>сетям, местам отбора проб холодной воды и приборам</w:t>
      </w:r>
    </w:p>
    <w:p w14:paraId="375F143E" w14:textId="77777777" w:rsidR="00063083" w:rsidRPr="00490C5B" w:rsidRDefault="00063083" w:rsidP="00490C5B">
      <w:pPr>
        <w:ind w:firstLine="709"/>
        <w:jc w:val="center"/>
      </w:pPr>
      <w:r w:rsidRPr="00490C5B">
        <w:t>учета (узлам учета)</w:t>
      </w:r>
    </w:p>
    <w:p w14:paraId="559871E1" w14:textId="77777777" w:rsidR="00063083" w:rsidRPr="00490C5B" w:rsidRDefault="00063083" w:rsidP="00490C5B">
      <w:pPr>
        <w:ind w:firstLine="709"/>
        <w:jc w:val="both"/>
      </w:pPr>
      <w:r w:rsidRPr="00490C5B">
        <w:t> </w:t>
      </w:r>
    </w:p>
    <w:p w14:paraId="54559908" w14:textId="77777777" w:rsidR="00063083" w:rsidRPr="00490C5B" w:rsidRDefault="00063083" w:rsidP="009E4B14">
      <w:pPr>
        <w:ind w:firstLine="709"/>
        <w:jc w:val="both"/>
      </w:pPr>
      <w:r w:rsidRPr="00490C5B">
        <w:t>21. Абонент обязан обеспечить доступ представителям организации водопроводно</w:t>
      </w:r>
      <w:r w:rsidR="009E4B14">
        <w:t xml:space="preserve">го </w:t>
      </w:r>
      <w:r w:rsidRPr="00490C5B">
        <w:t>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72DCAF01" w14:textId="77777777" w:rsidR="00E24B13" w:rsidRDefault="00063083" w:rsidP="00490C5B">
      <w:pPr>
        <w:ind w:firstLine="709"/>
        <w:jc w:val="both"/>
      </w:pPr>
      <w:r w:rsidRPr="00490C5B">
        <w:t>а) организация водопроводно</w:t>
      </w:r>
      <w:r w:rsidR="009E4B14">
        <w:t xml:space="preserve">го </w:t>
      </w:r>
      <w:r w:rsidRPr="00490C5B">
        <w:t xml:space="preserve">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w:t>
      </w:r>
      <w:r w:rsidR="00E24B13">
        <w:t xml:space="preserve">указанием лиц </w:t>
      </w:r>
      <w:r w:rsidRPr="00490C5B">
        <w:t>проверяющих (при отсутствии доверенности на совершение соответствующих действий от имени организации водопроводно</w:t>
      </w:r>
      <w:r w:rsidR="00E24B13">
        <w:t xml:space="preserve">го </w:t>
      </w:r>
      <w:r w:rsidRPr="00490C5B">
        <w:t>хозяйства или иной организации или служебных удостоверений). Оповещение осуществляется любыми доступными способами</w:t>
      </w:r>
      <w:r w:rsidR="00E24B13">
        <w:t>;</w:t>
      </w:r>
    </w:p>
    <w:p w14:paraId="1732B72C" w14:textId="77777777" w:rsidR="00063083" w:rsidRPr="00490C5B" w:rsidRDefault="00E24B13" w:rsidP="00490C5B">
      <w:pPr>
        <w:ind w:firstLine="709"/>
        <w:jc w:val="both"/>
      </w:pPr>
      <w:r>
        <w:t>б</w:t>
      </w:r>
      <w:r w:rsidR="00063083" w:rsidRPr="00490C5B">
        <w:t>) уполномоченные представители организации водопроводно</w:t>
      </w:r>
      <w:r>
        <w:t>го хозяй</w:t>
      </w:r>
      <w:r w:rsidR="00063083" w:rsidRPr="00490C5B">
        <w:t>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w:t>
      </w:r>
      <w:r>
        <w:t xml:space="preserve">го </w:t>
      </w:r>
      <w:r w:rsidR="00063083" w:rsidRPr="00490C5B">
        <w:t>хозяйства или иной организации);</w:t>
      </w:r>
    </w:p>
    <w:p w14:paraId="0FA9C590" w14:textId="77777777" w:rsidR="00063083" w:rsidRPr="00490C5B" w:rsidRDefault="00063083" w:rsidP="00490C5B">
      <w:pPr>
        <w:ind w:firstLine="709"/>
        <w:jc w:val="both"/>
      </w:pPr>
      <w:r w:rsidRPr="00490C5B">
        <w:t>в) доступ представителям организации водопроводно</w:t>
      </w:r>
      <w:r w:rsidR="00E24B13">
        <w:t xml:space="preserve">го </w:t>
      </w:r>
      <w:r w:rsidRPr="00490C5B">
        <w:t>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в установленных настоящим договором местах;</w:t>
      </w:r>
    </w:p>
    <w:p w14:paraId="7F0CF016" w14:textId="77777777" w:rsidR="00063083" w:rsidRPr="00490C5B" w:rsidRDefault="00063083" w:rsidP="00490C5B">
      <w:pPr>
        <w:ind w:firstLine="709"/>
        <w:jc w:val="both"/>
      </w:pPr>
      <w:r w:rsidRPr="00490C5B">
        <w:t>г) абонент вправе принимать участие при проведении организацией водопроводно</w:t>
      </w:r>
      <w:r w:rsidR="00E24B13">
        <w:t xml:space="preserve">го </w:t>
      </w:r>
      <w:r w:rsidRPr="00490C5B">
        <w:t>хозяйства всех проверок, предусмотренных настоящим разделом, а также присутствовать при проведении организацией водопроводно</w:t>
      </w:r>
      <w:r w:rsidR="00E24B13">
        <w:t xml:space="preserve">го </w:t>
      </w:r>
      <w:r w:rsidRPr="00490C5B">
        <w:t>хозяйства работ на водопроводных сетях;</w:t>
      </w:r>
    </w:p>
    <w:p w14:paraId="2E6386D6" w14:textId="77777777" w:rsidR="00063083" w:rsidRPr="00490C5B" w:rsidRDefault="00063083" w:rsidP="00490C5B">
      <w:pPr>
        <w:ind w:firstLine="709"/>
        <w:jc w:val="both"/>
      </w:pPr>
      <w:r w:rsidRPr="00490C5B">
        <w:t>д) отказ в доступе представителям (недопуск представителей) организации водопроводно</w:t>
      </w:r>
      <w:r w:rsidR="00E24B13">
        <w:t xml:space="preserve">го </w:t>
      </w:r>
      <w:r w:rsidRPr="00490C5B">
        <w:t xml:space="preserve">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r w:rsidR="00E24B13">
        <w:t>Правилами № 776.</w:t>
      </w:r>
    </w:p>
    <w:p w14:paraId="3B38898C" w14:textId="77777777" w:rsidR="00063083" w:rsidRPr="00490C5B" w:rsidRDefault="00063083" w:rsidP="00490C5B">
      <w:pPr>
        <w:ind w:firstLine="709"/>
        <w:jc w:val="both"/>
      </w:pPr>
      <w:r w:rsidRPr="00490C5B">
        <w:t> </w:t>
      </w:r>
    </w:p>
    <w:p w14:paraId="0301967B" w14:textId="77777777" w:rsidR="00063083" w:rsidRPr="00490C5B" w:rsidRDefault="00063083" w:rsidP="00490C5B">
      <w:pPr>
        <w:ind w:firstLine="709"/>
        <w:jc w:val="center"/>
      </w:pPr>
      <w:r w:rsidRPr="00490C5B">
        <w:t xml:space="preserve">VII. Порядок контроля качества </w:t>
      </w:r>
      <w:proofErr w:type="gramStart"/>
      <w:r w:rsidRPr="00490C5B">
        <w:t>холодной  воды</w:t>
      </w:r>
      <w:proofErr w:type="gramEnd"/>
    </w:p>
    <w:p w14:paraId="6EF69F42" w14:textId="77777777" w:rsidR="00063083" w:rsidRPr="00490C5B" w:rsidRDefault="00063083" w:rsidP="00490C5B">
      <w:pPr>
        <w:ind w:firstLine="709"/>
        <w:jc w:val="both"/>
      </w:pPr>
      <w:r w:rsidRPr="00490C5B">
        <w:t> </w:t>
      </w:r>
    </w:p>
    <w:p w14:paraId="06489820" w14:textId="77777777" w:rsidR="00063083" w:rsidRPr="00490C5B" w:rsidRDefault="00063083" w:rsidP="00490C5B">
      <w:pPr>
        <w:ind w:firstLine="709"/>
        <w:jc w:val="both"/>
      </w:pPr>
      <w:r w:rsidRPr="00490C5B">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10" w:history="1">
        <w:r w:rsidRPr="00E24B13">
          <w:t>Правилами</w:t>
        </w:r>
      </w:hyperlink>
      <w:r w:rsidRPr="00490C5B">
        <w:t xml:space="preserve"> осуществления производственного контроля качества и безопасности питьевой воды, горячей воды.</w:t>
      </w:r>
    </w:p>
    <w:p w14:paraId="2A00B275" w14:textId="77777777" w:rsidR="00063083" w:rsidRPr="00490C5B" w:rsidRDefault="00063083" w:rsidP="00490C5B">
      <w:pPr>
        <w:ind w:firstLine="709"/>
        <w:jc w:val="both"/>
      </w:pPr>
      <w:r w:rsidRPr="00490C5B">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w:t>
      </w:r>
      <w:r w:rsidRPr="00490C5B">
        <w:lastRenderedPageBreak/>
        <w:t xml:space="preserve">эпидемиологического благополучия населения. Допускается временное несоответствие качества холодной воды установленным требованиям, за исключением показателей качества холодной воды, характеризующих ее безопасность, при этом оно должно соответствовать пределам, определенным планом мероприятий по приведению качества </w:t>
      </w:r>
      <w:proofErr w:type="gramStart"/>
      <w:r w:rsidRPr="00490C5B">
        <w:t>холодной  воды</w:t>
      </w:r>
      <w:proofErr w:type="gramEnd"/>
      <w:r w:rsidRPr="00490C5B">
        <w:t xml:space="preserve"> в соответствие с установленными требованиями.</w:t>
      </w:r>
    </w:p>
    <w:p w14:paraId="77CAFA22" w14:textId="77777777" w:rsidR="00063083" w:rsidRPr="00490C5B" w:rsidRDefault="00063083" w:rsidP="00490C5B">
      <w:pPr>
        <w:ind w:firstLine="709"/>
        <w:jc w:val="center"/>
      </w:pPr>
      <w:r w:rsidRPr="00490C5B">
        <w:t> </w:t>
      </w:r>
    </w:p>
    <w:p w14:paraId="40EADD11" w14:textId="77777777" w:rsidR="00063083" w:rsidRPr="00490C5B" w:rsidRDefault="00063083" w:rsidP="00490C5B">
      <w:pPr>
        <w:ind w:firstLine="709"/>
        <w:jc w:val="center"/>
      </w:pPr>
      <w:r w:rsidRPr="00490C5B">
        <w:t>VIII. Условия временного прекращения или ограничения</w:t>
      </w:r>
    </w:p>
    <w:p w14:paraId="0D2FB29D" w14:textId="77777777" w:rsidR="00063083" w:rsidRPr="00490C5B" w:rsidRDefault="00063083" w:rsidP="00490C5B">
      <w:pPr>
        <w:ind w:firstLine="709"/>
        <w:jc w:val="center"/>
      </w:pPr>
      <w:r w:rsidRPr="00490C5B">
        <w:t>холодного водоснабжения</w:t>
      </w:r>
    </w:p>
    <w:p w14:paraId="79E3F7EA" w14:textId="77777777" w:rsidR="00063083" w:rsidRPr="00490C5B" w:rsidRDefault="00063083" w:rsidP="00490C5B">
      <w:pPr>
        <w:ind w:firstLine="709"/>
        <w:jc w:val="center"/>
      </w:pPr>
      <w:r w:rsidRPr="00490C5B">
        <w:t> </w:t>
      </w:r>
    </w:p>
    <w:p w14:paraId="39AAC5C4" w14:textId="77777777" w:rsidR="00063083" w:rsidRPr="00490C5B" w:rsidRDefault="00063083" w:rsidP="00124B58">
      <w:pPr>
        <w:ind w:firstLine="709"/>
        <w:jc w:val="both"/>
      </w:pPr>
      <w:r w:rsidRPr="00490C5B">
        <w:t>25. Организация водопроводно</w:t>
      </w:r>
      <w:r w:rsidR="00124B58">
        <w:t xml:space="preserve">го </w:t>
      </w:r>
      <w:r w:rsidRPr="00490C5B">
        <w:t xml:space="preserve">хозяйства вправе осуществить временное прекращение или ограничение холодного водоснабжения абонента только в случаях, установленных Федеральным </w:t>
      </w:r>
      <w:r w:rsidR="00124B58">
        <w:t>законом «</w:t>
      </w:r>
      <w:r w:rsidRPr="00490C5B">
        <w:t>О водоснабжении и водоотведении</w:t>
      </w:r>
      <w:r w:rsidR="00124B58">
        <w:t>»</w:t>
      </w:r>
      <w:r w:rsidRPr="00490C5B">
        <w:t xml:space="preserve">, и при условии соблюдения порядка временного прекращения или ограничения холодного водоснабжения, установленного </w:t>
      </w:r>
      <w:r w:rsidR="00124B58">
        <w:t>Правилами № 644</w:t>
      </w:r>
      <w:r w:rsidRPr="00490C5B">
        <w:t>.</w:t>
      </w:r>
    </w:p>
    <w:p w14:paraId="6771D07C" w14:textId="77777777" w:rsidR="00063083" w:rsidRPr="00490C5B" w:rsidRDefault="00063083" w:rsidP="0012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26. Организация водопроводно</w:t>
      </w:r>
      <w:r w:rsidR="00124B58">
        <w:t>го х</w:t>
      </w:r>
      <w:r w:rsidRPr="00490C5B">
        <w:t>озяйства в течение одних</w:t>
      </w:r>
      <w:r w:rsidR="00124B58">
        <w:t xml:space="preserve"> </w:t>
      </w:r>
      <w:r w:rsidRPr="00490C5B">
        <w:t>суток со дня</w:t>
      </w:r>
      <w:r w:rsidR="00124B58">
        <w:t xml:space="preserve"> </w:t>
      </w:r>
      <w:r w:rsidRPr="00490C5B">
        <w:t>временного прекращения или ограничения холодного водоснабжения</w:t>
      </w:r>
      <w:r w:rsidR="00124B58">
        <w:t xml:space="preserve"> </w:t>
      </w:r>
      <w:r w:rsidRPr="00490C5B">
        <w:t>уведомляет о таком прекращении или ограничении:</w:t>
      </w:r>
    </w:p>
    <w:p w14:paraId="14580E8D" w14:textId="77777777" w:rsidR="00063083" w:rsidRPr="00490C5B" w:rsidRDefault="00063083" w:rsidP="00490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490C5B">
        <w:t xml:space="preserve">    а) абонента;</w:t>
      </w:r>
    </w:p>
    <w:p w14:paraId="1132E11C" w14:textId="77777777" w:rsidR="00063083" w:rsidRPr="00490C5B" w:rsidRDefault="00063083" w:rsidP="00490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490C5B">
        <w:t xml:space="preserve">    б) орган местного самоуправления;</w:t>
      </w:r>
    </w:p>
    <w:p w14:paraId="67F2B740" w14:textId="77777777" w:rsidR="00063083" w:rsidRPr="00490C5B" w:rsidRDefault="00063083" w:rsidP="0012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 xml:space="preserve">    </w:t>
      </w:r>
      <w:proofErr w:type="gramStart"/>
      <w:r w:rsidRPr="00490C5B">
        <w:t>в)  территориальный</w:t>
      </w:r>
      <w:proofErr w:type="gramEnd"/>
      <w:r w:rsidRPr="00490C5B">
        <w:t xml:space="preserve">  орган  федерального  органа исполнительной власти,</w:t>
      </w:r>
      <w:r w:rsidR="00124B58">
        <w:t xml:space="preserve"> </w:t>
      </w:r>
      <w:r w:rsidRPr="00490C5B">
        <w:t>осуществляющего  федеральный  государственный  санитарно-эпидемиологический</w:t>
      </w:r>
      <w:r w:rsidR="00124B58">
        <w:t xml:space="preserve"> </w:t>
      </w:r>
      <w:r w:rsidRPr="00490C5B">
        <w:t>надзор;</w:t>
      </w:r>
    </w:p>
    <w:p w14:paraId="656D0869" w14:textId="77777777" w:rsidR="00063083" w:rsidRPr="00490C5B" w:rsidRDefault="00063083" w:rsidP="0012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 xml:space="preserve">    </w:t>
      </w:r>
      <w:proofErr w:type="gramStart"/>
      <w:r w:rsidRPr="00490C5B">
        <w:t xml:space="preserve">г)   </w:t>
      </w:r>
      <w:proofErr w:type="gramEnd"/>
      <w:r w:rsidRPr="00490C5B">
        <w:t>структурные  подразделения  территориальных  органов  федерального</w:t>
      </w:r>
      <w:r w:rsidR="00124B58">
        <w:t xml:space="preserve"> </w:t>
      </w:r>
      <w:r w:rsidRPr="00490C5B">
        <w:t>органа  исполнительной  власти,  уполномоченного на решение задач в области</w:t>
      </w:r>
      <w:r w:rsidR="00124B58">
        <w:t xml:space="preserve"> </w:t>
      </w:r>
      <w:r w:rsidRPr="00490C5B">
        <w:t>пожарной безопасности;</w:t>
      </w:r>
    </w:p>
    <w:p w14:paraId="22E88F25" w14:textId="77777777" w:rsidR="00063083" w:rsidRPr="00490C5B" w:rsidRDefault="00063083" w:rsidP="0012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27. Уведомление организацией водопроводно</w:t>
      </w:r>
      <w:r w:rsidR="00124B58">
        <w:t xml:space="preserve">го </w:t>
      </w:r>
      <w:r w:rsidRPr="00490C5B">
        <w:t xml:space="preserve">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rsidR="00124B58">
        <w:t>«</w:t>
      </w:r>
      <w:r w:rsidRPr="00490C5B">
        <w:t>Интернет</w:t>
      </w:r>
      <w:r w:rsidR="00124B58">
        <w:t>»</w:t>
      </w:r>
      <w:r w:rsidRPr="00490C5B">
        <w:t>), позволяющим подтвердить получение такого уведомления адресатом.</w:t>
      </w:r>
    </w:p>
    <w:p w14:paraId="4EC8409A" w14:textId="77777777" w:rsidR="00063083" w:rsidRPr="00490C5B" w:rsidRDefault="00063083" w:rsidP="00490C5B">
      <w:pPr>
        <w:ind w:firstLine="709"/>
        <w:jc w:val="center"/>
      </w:pPr>
      <w:r w:rsidRPr="00490C5B">
        <w:t> </w:t>
      </w:r>
    </w:p>
    <w:p w14:paraId="73633CB1" w14:textId="77777777" w:rsidR="00063083" w:rsidRPr="00490C5B" w:rsidRDefault="00063083" w:rsidP="00490C5B">
      <w:pPr>
        <w:ind w:firstLine="709"/>
        <w:jc w:val="center"/>
      </w:pPr>
      <w:bookmarkStart w:id="4" w:name="p185"/>
      <w:bookmarkEnd w:id="4"/>
      <w:r w:rsidRPr="00490C5B">
        <w:t>IX. Порядок уведомления организации</w:t>
      </w:r>
    </w:p>
    <w:p w14:paraId="411C4FF5" w14:textId="77777777" w:rsidR="00063083" w:rsidRPr="00490C5B" w:rsidRDefault="00124B58" w:rsidP="00490C5B">
      <w:pPr>
        <w:ind w:firstLine="709"/>
        <w:jc w:val="center"/>
      </w:pPr>
      <w:r>
        <w:t>в</w:t>
      </w:r>
      <w:r w:rsidR="00063083" w:rsidRPr="00490C5B">
        <w:t>одопроводно</w:t>
      </w:r>
      <w:r>
        <w:t xml:space="preserve">го </w:t>
      </w:r>
      <w:r w:rsidR="00063083" w:rsidRPr="00490C5B">
        <w:t>хозяйства о переходе</w:t>
      </w:r>
    </w:p>
    <w:p w14:paraId="76343501" w14:textId="77777777" w:rsidR="00063083" w:rsidRPr="00490C5B" w:rsidRDefault="00063083" w:rsidP="00490C5B">
      <w:pPr>
        <w:ind w:firstLine="709"/>
        <w:jc w:val="center"/>
      </w:pPr>
      <w:r w:rsidRPr="00490C5B">
        <w:t>прав на объекты, в отношении которых</w:t>
      </w:r>
    </w:p>
    <w:p w14:paraId="4BE260BF" w14:textId="77777777" w:rsidR="00063083" w:rsidRPr="00490C5B" w:rsidRDefault="00063083" w:rsidP="00490C5B">
      <w:pPr>
        <w:ind w:firstLine="709"/>
        <w:jc w:val="center"/>
      </w:pPr>
      <w:r w:rsidRPr="00490C5B">
        <w:t>осуществляется водоснабжение</w:t>
      </w:r>
    </w:p>
    <w:p w14:paraId="46A6631E" w14:textId="77777777" w:rsidR="00063083" w:rsidRPr="00490C5B" w:rsidRDefault="00063083" w:rsidP="00490C5B">
      <w:pPr>
        <w:ind w:firstLine="709"/>
        <w:jc w:val="center"/>
      </w:pPr>
      <w:r w:rsidRPr="00490C5B">
        <w:t> </w:t>
      </w:r>
    </w:p>
    <w:p w14:paraId="783546AB" w14:textId="77777777" w:rsidR="00063083" w:rsidRPr="00490C5B" w:rsidRDefault="00063083" w:rsidP="00124B58">
      <w:pPr>
        <w:ind w:firstLine="709"/>
        <w:jc w:val="both"/>
      </w:pPr>
      <w:r w:rsidRPr="00490C5B">
        <w:t>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w:t>
      </w:r>
      <w:r w:rsidR="00124B58">
        <w:t xml:space="preserve">го </w:t>
      </w:r>
      <w:r w:rsidRPr="00490C5B">
        <w:t>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2EE506FB" w14:textId="77777777" w:rsidR="00063083" w:rsidRPr="00490C5B" w:rsidRDefault="00063083" w:rsidP="00490C5B">
      <w:pPr>
        <w:ind w:firstLine="709"/>
        <w:jc w:val="both"/>
      </w:pPr>
      <w:r w:rsidRPr="00490C5B">
        <w:t>Такое уведомление направляется любым доступным способом, позволяющим подтвердить получение такого уведомления адресатом.</w:t>
      </w:r>
    </w:p>
    <w:p w14:paraId="2349A493" w14:textId="77777777" w:rsidR="00063083" w:rsidRPr="00490C5B" w:rsidRDefault="00063083" w:rsidP="00490C5B">
      <w:pPr>
        <w:ind w:firstLine="709"/>
        <w:jc w:val="both"/>
      </w:pPr>
      <w:r w:rsidRPr="00490C5B">
        <w:t>29. Уведомление считается полученным организацией водопроводно</w:t>
      </w:r>
      <w:r w:rsidR="00124B58">
        <w:t xml:space="preserve">го </w:t>
      </w:r>
      <w:r w:rsidRPr="00490C5B">
        <w:t xml:space="preserve">хозяйства с даты почтового уведомления о вручении или с даты подписи уполномоченного </w:t>
      </w:r>
      <w:r w:rsidRPr="00490C5B">
        <w:lastRenderedPageBreak/>
        <w:t xml:space="preserve">представителя организации </w:t>
      </w:r>
      <w:proofErr w:type="gramStart"/>
      <w:r w:rsidRPr="00490C5B">
        <w:t>водопроводно</w:t>
      </w:r>
      <w:r w:rsidR="00124B58">
        <w:t xml:space="preserve">го </w:t>
      </w:r>
      <w:r w:rsidRPr="00490C5B">
        <w:t xml:space="preserve"> хозяйства</w:t>
      </w:r>
      <w:proofErr w:type="gramEnd"/>
      <w:r w:rsidRPr="00490C5B">
        <w:t>, свидетельствующей о получении уведомления, либо иной даты в соответствии с выбранным способом направления.</w:t>
      </w:r>
    </w:p>
    <w:p w14:paraId="5B3B69A0" w14:textId="77777777" w:rsidR="00063083" w:rsidRPr="00490C5B" w:rsidRDefault="00063083" w:rsidP="00490C5B">
      <w:pPr>
        <w:ind w:firstLine="709"/>
        <w:jc w:val="both"/>
      </w:pPr>
      <w:r w:rsidRPr="00490C5B">
        <w:t> </w:t>
      </w:r>
    </w:p>
    <w:p w14:paraId="1150113E" w14:textId="77777777" w:rsidR="00063083" w:rsidRPr="00490C5B" w:rsidRDefault="00063083" w:rsidP="00490C5B">
      <w:pPr>
        <w:ind w:firstLine="709"/>
        <w:jc w:val="center"/>
      </w:pPr>
      <w:r w:rsidRPr="00490C5B">
        <w:t>X. Условия водоснабжения иных лиц, объекты которых</w:t>
      </w:r>
    </w:p>
    <w:p w14:paraId="47B24380" w14:textId="77777777" w:rsidR="00063083" w:rsidRPr="00490C5B" w:rsidRDefault="00063083" w:rsidP="00490C5B">
      <w:pPr>
        <w:ind w:firstLine="709"/>
        <w:jc w:val="center"/>
      </w:pPr>
      <w:r w:rsidRPr="00490C5B">
        <w:t>подключены к водопроводным сетям, принадлежащим абоненту</w:t>
      </w:r>
    </w:p>
    <w:p w14:paraId="1CD46662" w14:textId="77777777" w:rsidR="00063083" w:rsidRPr="00490C5B" w:rsidRDefault="00063083" w:rsidP="00490C5B">
      <w:pPr>
        <w:ind w:firstLine="709"/>
        <w:jc w:val="both"/>
      </w:pPr>
      <w:r w:rsidRPr="00490C5B">
        <w:t> </w:t>
      </w:r>
    </w:p>
    <w:p w14:paraId="1B689220" w14:textId="77777777" w:rsidR="00063083" w:rsidRPr="00490C5B" w:rsidRDefault="00063083" w:rsidP="00490C5B">
      <w:pPr>
        <w:ind w:firstLine="709"/>
        <w:jc w:val="both"/>
      </w:pPr>
      <w:r w:rsidRPr="00490C5B">
        <w:t>30. Абонент представляет организации водопроводно</w:t>
      </w:r>
      <w:r w:rsidR="00C54977">
        <w:t xml:space="preserve">го </w:t>
      </w:r>
      <w:r w:rsidRPr="00490C5B">
        <w:t>хозяйства сведения о лицах, объекты которых подключены к водопроводным сетям, принадлежащим абоненту.</w:t>
      </w:r>
    </w:p>
    <w:p w14:paraId="15BA84E8" w14:textId="77777777" w:rsidR="00063083" w:rsidRPr="00490C5B" w:rsidRDefault="00063083" w:rsidP="00490C5B">
      <w:pPr>
        <w:ind w:firstLine="709"/>
        <w:jc w:val="both"/>
      </w:pPr>
      <w:r w:rsidRPr="00490C5B">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w:t>
      </w:r>
      <w:r w:rsidR="00C54977">
        <w:t xml:space="preserve">го </w:t>
      </w:r>
      <w:r w:rsidRPr="00490C5B">
        <w:t>хозяйства вправе запросить у абонента иные необходимые сведения и документы.</w:t>
      </w:r>
    </w:p>
    <w:p w14:paraId="2F89835C" w14:textId="77777777" w:rsidR="00063083" w:rsidRPr="00490C5B" w:rsidRDefault="00063083" w:rsidP="00490C5B">
      <w:pPr>
        <w:ind w:firstLine="709"/>
        <w:jc w:val="both"/>
      </w:pPr>
      <w:r w:rsidRPr="00490C5B">
        <w:t>32. Организация водопроводно</w:t>
      </w:r>
      <w:r w:rsidR="00C54977">
        <w:t xml:space="preserve">го </w:t>
      </w:r>
      <w:r w:rsidRPr="00490C5B">
        <w:t>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с организацией водопроводно</w:t>
      </w:r>
      <w:r w:rsidR="00C54977">
        <w:t xml:space="preserve">го </w:t>
      </w:r>
      <w:r w:rsidRPr="00490C5B">
        <w:t>хозяйства.</w:t>
      </w:r>
    </w:p>
    <w:p w14:paraId="49813A69" w14:textId="77777777" w:rsidR="00063083" w:rsidRPr="00490C5B" w:rsidRDefault="00063083" w:rsidP="00490C5B">
      <w:pPr>
        <w:ind w:firstLine="709"/>
        <w:jc w:val="both"/>
      </w:pPr>
      <w:r w:rsidRPr="00490C5B">
        <w:t>33. Организация водопроводно</w:t>
      </w:r>
      <w:r w:rsidR="00C54977">
        <w:t xml:space="preserve">го </w:t>
      </w:r>
      <w:r w:rsidRPr="00490C5B">
        <w:t>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с организацией водопроводно</w:t>
      </w:r>
      <w:r w:rsidR="00C54977">
        <w:t>го</w:t>
      </w:r>
      <w:r w:rsidRPr="00490C5B">
        <w:t xml:space="preserve"> хозяйства.</w:t>
      </w:r>
    </w:p>
    <w:p w14:paraId="7DAAADC0" w14:textId="77777777" w:rsidR="00063083" w:rsidRPr="00490C5B" w:rsidRDefault="00063083" w:rsidP="00490C5B">
      <w:pPr>
        <w:ind w:firstLine="709"/>
        <w:jc w:val="both"/>
      </w:pPr>
      <w:r w:rsidRPr="00490C5B">
        <w:t> </w:t>
      </w:r>
    </w:p>
    <w:p w14:paraId="17D89643" w14:textId="77777777" w:rsidR="00063083" w:rsidRPr="00490C5B" w:rsidRDefault="00063083" w:rsidP="00490C5B">
      <w:pPr>
        <w:ind w:firstLine="709"/>
        <w:jc w:val="center"/>
      </w:pPr>
      <w:r w:rsidRPr="00490C5B">
        <w:t>XI. Порядок урегулирования споров и разногласий</w:t>
      </w:r>
    </w:p>
    <w:p w14:paraId="6B095763" w14:textId="77777777" w:rsidR="00063083" w:rsidRPr="00490C5B" w:rsidRDefault="00063083" w:rsidP="00490C5B">
      <w:pPr>
        <w:ind w:firstLine="709"/>
        <w:jc w:val="center"/>
      </w:pPr>
      <w:r w:rsidRPr="00490C5B">
        <w:t> </w:t>
      </w:r>
    </w:p>
    <w:p w14:paraId="606A6301" w14:textId="77777777" w:rsidR="00063083" w:rsidRPr="00490C5B" w:rsidRDefault="00063083" w:rsidP="00490C5B">
      <w:pPr>
        <w:ind w:firstLine="709"/>
        <w:jc w:val="both"/>
      </w:pPr>
      <w:r w:rsidRPr="00490C5B">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6C6508E2" w14:textId="77777777" w:rsidR="00063083" w:rsidRPr="00490C5B" w:rsidRDefault="00063083" w:rsidP="00490C5B">
      <w:pPr>
        <w:ind w:firstLine="709"/>
        <w:jc w:val="both"/>
      </w:pPr>
      <w:r w:rsidRPr="00490C5B">
        <w:t>35. Претензия направляется по адресу стороны, указанному в реквизитах договора, и должна содержать:</w:t>
      </w:r>
    </w:p>
    <w:p w14:paraId="7B12B90A" w14:textId="77777777" w:rsidR="00063083" w:rsidRPr="00490C5B" w:rsidRDefault="00063083" w:rsidP="00490C5B">
      <w:pPr>
        <w:ind w:firstLine="709"/>
        <w:jc w:val="both"/>
      </w:pPr>
      <w:r w:rsidRPr="00490C5B">
        <w:t>а) сведения о заявителе (наименование, местонахождение, адрес);</w:t>
      </w:r>
    </w:p>
    <w:p w14:paraId="1851A70D" w14:textId="77777777" w:rsidR="00063083" w:rsidRPr="00490C5B" w:rsidRDefault="00063083" w:rsidP="00490C5B">
      <w:pPr>
        <w:ind w:firstLine="709"/>
        <w:jc w:val="both"/>
      </w:pPr>
      <w:r w:rsidRPr="00490C5B">
        <w:t>б) содержание спора и разногласий;</w:t>
      </w:r>
    </w:p>
    <w:p w14:paraId="0F825F4A" w14:textId="77777777" w:rsidR="00063083" w:rsidRPr="00490C5B" w:rsidRDefault="00063083" w:rsidP="00490C5B">
      <w:pPr>
        <w:ind w:firstLine="709"/>
        <w:jc w:val="both"/>
      </w:pPr>
      <w:r w:rsidRPr="00490C5B">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14:paraId="178E4AE4" w14:textId="77777777" w:rsidR="00063083" w:rsidRPr="00490C5B" w:rsidRDefault="00063083" w:rsidP="00490C5B">
      <w:pPr>
        <w:ind w:firstLine="709"/>
        <w:jc w:val="both"/>
      </w:pPr>
      <w:r w:rsidRPr="00490C5B">
        <w:t>г) другие сведения по усмотрению стороны.</w:t>
      </w:r>
    </w:p>
    <w:p w14:paraId="48DBB85C" w14:textId="77777777" w:rsidR="00063083" w:rsidRPr="00490C5B" w:rsidRDefault="00063083" w:rsidP="00490C5B">
      <w:pPr>
        <w:ind w:firstLine="709"/>
        <w:jc w:val="both"/>
      </w:pPr>
      <w:r w:rsidRPr="00490C5B">
        <w:t>36. Сторона, получившая претензию, в течение 10 рабочих дней со дня ее получения обязана рассмотреть претензию и дать ответ.</w:t>
      </w:r>
    </w:p>
    <w:p w14:paraId="303C8FB8" w14:textId="77777777" w:rsidR="00063083" w:rsidRPr="00490C5B" w:rsidRDefault="00063083" w:rsidP="00490C5B">
      <w:pPr>
        <w:ind w:firstLine="709"/>
        <w:jc w:val="both"/>
      </w:pPr>
      <w:r w:rsidRPr="00490C5B">
        <w:t>37. Стороны составляют акт об урегулировании разногласий.</w:t>
      </w:r>
    </w:p>
    <w:p w14:paraId="1E6247B5" w14:textId="77777777" w:rsidR="00063083" w:rsidRPr="00490C5B" w:rsidRDefault="00063083" w:rsidP="00490C5B">
      <w:pPr>
        <w:ind w:firstLine="709"/>
        <w:jc w:val="both"/>
      </w:pPr>
      <w:r w:rsidRPr="00490C5B">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14:paraId="3B65B7A2" w14:textId="77777777" w:rsidR="00063083" w:rsidRPr="00490C5B" w:rsidRDefault="00063083" w:rsidP="00490C5B">
      <w:pPr>
        <w:ind w:firstLine="709"/>
        <w:jc w:val="both"/>
      </w:pPr>
      <w:r w:rsidRPr="00490C5B">
        <w:t> </w:t>
      </w:r>
    </w:p>
    <w:p w14:paraId="48428344" w14:textId="77777777" w:rsidR="00063083" w:rsidRPr="00490C5B" w:rsidRDefault="00063083" w:rsidP="00490C5B">
      <w:pPr>
        <w:ind w:firstLine="709"/>
        <w:jc w:val="center"/>
      </w:pPr>
      <w:r w:rsidRPr="00490C5B">
        <w:t>XII. Ответственность сторон</w:t>
      </w:r>
    </w:p>
    <w:p w14:paraId="3AB29122" w14:textId="77777777" w:rsidR="00063083" w:rsidRPr="00490C5B" w:rsidRDefault="00063083" w:rsidP="00490C5B">
      <w:pPr>
        <w:ind w:firstLine="709"/>
        <w:jc w:val="center"/>
      </w:pPr>
      <w:r w:rsidRPr="00490C5B">
        <w:t> </w:t>
      </w:r>
    </w:p>
    <w:p w14:paraId="6F769F7D" w14:textId="77777777" w:rsidR="00063083" w:rsidRPr="00490C5B" w:rsidRDefault="00063083" w:rsidP="00490C5B">
      <w:pPr>
        <w:ind w:firstLine="709"/>
        <w:jc w:val="both"/>
      </w:pPr>
      <w:r w:rsidRPr="00490C5B">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4D16BF5" w14:textId="77777777" w:rsidR="00063083" w:rsidRPr="00490C5B" w:rsidRDefault="00063083" w:rsidP="00490C5B">
      <w:pPr>
        <w:ind w:firstLine="709"/>
        <w:jc w:val="both"/>
      </w:pPr>
      <w:r w:rsidRPr="00490C5B">
        <w:t>40. В случае нарушения организацией водопроводно</w:t>
      </w:r>
      <w:r w:rsidR="00C54977">
        <w:t xml:space="preserve">го хозяйства </w:t>
      </w:r>
      <w:r w:rsidRPr="00490C5B">
        <w:t>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14:paraId="61275F0F" w14:textId="77777777" w:rsidR="00063083" w:rsidRPr="00490C5B" w:rsidRDefault="00063083" w:rsidP="00490C5B">
      <w:pPr>
        <w:ind w:firstLine="709"/>
        <w:jc w:val="both"/>
      </w:pPr>
      <w:r w:rsidRPr="00490C5B">
        <w:lastRenderedPageBreak/>
        <w:t>Ответственность организации водопроводно</w:t>
      </w:r>
      <w:r w:rsidR="00C54977">
        <w:t xml:space="preserve">го </w:t>
      </w:r>
      <w:r w:rsidRPr="00490C5B">
        <w:t>хозяйства за качество подаваемой холодной воды определяется до границы эксплуатационной ответственности по водопроводным сетям абонента и организации водопроводно</w:t>
      </w:r>
      <w:r w:rsidR="00C54977">
        <w:t>го</w:t>
      </w:r>
      <w:r w:rsidRPr="00490C5B">
        <w:t xml:space="preserve"> хозяйства, установленной в соответствии с актом разграничения эксплуатационной ответственности.</w:t>
      </w:r>
    </w:p>
    <w:p w14:paraId="3E76A01C" w14:textId="77777777" w:rsidR="00063083" w:rsidRPr="00490C5B" w:rsidRDefault="00063083" w:rsidP="00490C5B">
      <w:pPr>
        <w:ind w:firstLine="709"/>
        <w:jc w:val="both"/>
      </w:pPr>
      <w:r w:rsidRPr="00490C5B">
        <w:t>41. В случае неисполнения либо ненадлежащего исполнения абонентом обязательств по оплате настоящего договора организация водопроводно</w:t>
      </w:r>
      <w:r w:rsidR="00C54977">
        <w:t xml:space="preserve">го </w:t>
      </w:r>
      <w:r w:rsidRPr="00490C5B">
        <w:t xml:space="preserve">хозяйства вправе потребовать от абонента уплаты пени в размере одной </w:t>
      </w:r>
      <w:proofErr w:type="spellStart"/>
      <w:r w:rsidRPr="00490C5B">
        <w:t>стотридцатой</w:t>
      </w:r>
      <w:proofErr w:type="spellEnd"/>
      <w:r w:rsidRPr="00490C5B">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67E92DF5" w14:textId="77777777" w:rsidR="00063083" w:rsidRPr="00490C5B" w:rsidRDefault="00063083" w:rsidP="00490C5B">
      <w:pPr>
        <w:ind w:firstLine="709"/>
        <w:jc w:val="both"/>
      </w:pPr>
      <w:r w:rsidRPr="00490C5B">
        <w:t>41(1). В случае неисполнения либо ненадлежащего исполнения абонентом обязанности по обеспечению доступа организации водопроводно</w:t>
      </w:r>
      <w:r w:rsidR="00C54977">
        <w:t xml:space="preserve">го </w:t>
      </w:r>
      <w:r w:rsidRPr="00490C5B">
        <w:t>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w:t>
      </w:r>
      <w:r w:rsidR="00C54977">
        <w:t xml:space="preserve">го </w:t>
      </w:r>
      <w:r w:rsidRPr="00490C5B">
        <w:t>хозяйства</w:t>
      </w:r>
      <w:r w:rsidR="00C54977">
        <w:t xml:space="preserve"> </w:t>
      </w:r>
      <w:r w:rsidRPr="00490C5B">
        <w:t>и (или) иным лицам убытков.</w:t>
      </w:r>
    </w:p>
    <w:p w14:paraId="7794FD65" w14:textId="77777777" w:rsidR="00063083" w:rsidRPr="00490C5B" w:rsidRDefault="00063083" w:rsidP="00490C5B">
      <w:pPr>
        <w:ind w:firstLine="709"/>
        <w:jc w:val="both"/>
      </w:pPr>
      <w:r w:rsidRPr="00490C5B">
        <w:t> </w:t>
      </w:r>
    </w:p>
    <w:p w14:paraId="29CA1363" w14:textId="77777777" w:rsidR="00063083" w:rsidRPr="00490C5B" w:rsidRDefault="00063083" w:rsidP="00490C5B">
      <w:pPr>
        <w:ind w:firstLine="709"/>
        <w:jc w:val="center"/>
      </w:pPr>
      <w:r w:rsidRPr="00490C5B">
        <w:t>XIII. Обстоятельства непреодолимой силы</w:t>
      </w:r>
    </w:p>
    <w:p w14:paraId="48569501" w14:textId="77777777" w:rsidR="00063083" w:rsidRPr="00490C5B" w:rsidRDefault="00063083" w:rsidP="00490C5B">
      <w:pPr>
        <w:ind w:firstLine="709"/>
        <w:jc w:val="center"/>
      </w:pPr>
      <w:r w:rsidRPr="00490C5B">
        <w:t> </w:t>
      </w:r>
    </w:p>
    <w:p w14:paraId="3C9F319D" w14:textId="77777777" w:rsidR="00063083" w:rsidRPr="00490C5B" w:rsidRDefault="00063083" w:rsidP="00490C5B">
      <w:pPr>
        <w:ind w:firstLine="709"/>
        <w:jc w:val="both"/>
      </w:pPr>
      <w:r w:rsidRPr="00490C5B">
        <w:t xml:space="preserve">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490C5B">
        <w:t>и</w:t>
      </w:r>
      <w:proofErr w:type="gramEnd"/>
      <w:r w:rsidRPr="00490C5B">
        <w:t xml:space="preserve"> если эти обстоятельства повлияли на исполнение настоящего договора.</w:t>
      </w:r>
    </w:p>
    <w:p w14:paraId="423F1D3E" w14:textId="77777777" w:rsidR="00063083" w:rsidRPr="00490C5B" w:rsidRDefault="00063083" w:rsidP="00490C5B">
      <w:pPr>
        <w:ind w:firstLine="709"/>
        <w:jc w:val="both"/>
      </w:pPr>
      <w:r w:rsidRPr="00490C5B">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0A5198C3" w14:textId="77777777" w:rsidR="00063083" w:rsidRPr="00490C5B" w:rsidRDefault="00063083" w:rsidP="00490C5B">
      <w:pPr>
        <w:ind w:firstLine="709"/>
        <w:jc w:val="both"/>
      </w:pPr>
      <w:r w:rsidRPr="00490C5B">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rsidR="00001088">
        <w:t>«</w:t>
      </w:r>
      <w:r w:rsidRPr="00490C5B">
        <w:t>Интернет</w:t>
      </w:r>
      <w:r w:rsidR="00001088">
        <w:t>»</w:t>
      </w:r>
      <w:r w:rsidRPr="00490C5B">
        <w:t>),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775E1E05" w14:textId="77777777" w:rsidR="00063083" w:rsidRPr="00490C5B" w:rsidRDefault="00063083" w:rsidP="00490C5B">
      <w:pPr>
        <w:ind w:firstLine="709"/>
        <w:jc w:val="both"/>
      </w:pPr>
      <w:r w:rsidRPr="00490C5B">
        <w:t> </w:t>
      </w:r>
    </w:p>
    <w:p w14:paraId="70B293F5" w14:textId="77777777" w:rsidR="00063083" w:rsidRPr="00490C5B" w:rsidRDefault="00063083" w:rsidP="00490C5B">
      <w:pPr>
        <w:ind w:firstLine="709"/>
        <w:jc w:val="center"/>
      </w:pPr>
      <w:r w:rsidRPr="00490C5B">
        <w:t>XIV. Действие договора</w:t>
      </w:r>
    </w:p>
    <w:p w14:paraId="0DE31ECF" w14:textId="77777777" w:rsidR="00063083" w:rsidRPr="00490C5B" w:rsidRDefault="00063083" w:rsidP="00490C5B">
      <w:pPr>
        <w:ind w:firstLine="709"/>
        <w:jc w:val="center"/>
      </w:pPr>
      <w:r w:rsidRPr="00490C5B">
        <w:t> </w:t>
      </w:r>
    </w:p>
    <w:p w14:paraId="5D21A7F7" w14:textId="77777777" w:rsidR="00063083" w:rsidRPr="00490C5B" w:rsidRDefault="00063083" w:rsidP="00001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44. Настоящий договор вступает в силу с ______________________________.</w:t>
      </w:r>
    </w:p>
    <w:p w14:paraId="6F35947B" w14:textId="77777777" w:rsidR="00063083" w:rsidRPr="00001088" w:rsidRDefault="00063083" w:rsidP="00490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490C5B">
        <w:t xml:space="preserve">                                                    </w:t>
      </w:r>
      <w:r w:rsidR="00001088">
        <w:tab/>
      </w:r>
      <w:r w:rsidR="00001088">
        <w:tab/>
      </w:r>
      <w:r w:rsidRPr="00001088">
        <w:rPr>
          <w:sz w:val="20"/>
          <w:szCs w:val="20"/>
        </w:rPr>
        <w:t>(указать дату)</w:t>
      </w:r>
    </w:p>
    <w:p w14:paraId="758E2625" w14:textId="77777777" w:rsidR="00063083" w:rsidRPr="00490C5B" w:rsidRDefault="00063083" w:rsidP="00001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45. Настоящий договор заключается на срок ____________________________.</w:t>
      </w:r>
    </w:p>
    <w:p w14:paraId="695A5632" w14:textId="77777777" w:rsidR="00063083" w:rsidRPr="00001088" w:rsidRDefault="00063083" w:rsidP="00490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490C5B">
        <w:t xml:space="preserve">                                                    </w:t>
      </w:r>
      <w:r w:rsidR="00001088">
        <w:tab/>
      </w:r>
      <w:r w:rsidR="00001088">
        <w:tab/>
      </w:r>
      <w:r w:rsidRPr="00001088">
        <w:rPr>
          <w:sz w:val="20"/>
          <w:szCs w:val="20"/>
        </w:rPr>
        <w:t>(указать срок)</w:t>
      </w:r>
    </w:p>
    <w:p w14:paraId="49A9A6A3" w14:textId="77777777" w:rsidR="00063083" w:rsidRPr="00490C5B" w:rsidRDefault="00063083" w:rsidP="00490C5B">
      <w:pPr>
        <w:ind w:firstLine="709"/>
        <w:jc w:val="both"/>
      </w:pPr>
      <w:r w:rsidRPr="00490C5B">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0C6A9954" w14:textId="77777777" w:rsidR="00063083" w:rsidRPr="00490C5B" w:rsidRDefault="00063083" w:rsidP="00490C5B">
      <w:pPr>
        <w:ind w:firstLine="709"/>
        <w:jc w:val="both"/>
      </w:pPr>
      <w:r w:rsidRPr="00490C5B">
        <w:t>47. Настоящий договор может быть расторгнут до окончания срока его действия по обоюдному согласию сторон.</w:t>
      </w:r>
    </w:p>
    <w:p w14:paraId="7088E462" w14:textId="77777777" w:rsidR="00063083" w:rsidRPr="00490C5B" w:rsidRDefault="00063083" w:rsidP="00490C5B">
      <w:pPr>
        <w:ind w:firstLine="709"/>
        <w:jc w:val="both"/>
      </w:pPr>
      <w:r w:rsidRPr="00490C5B">
        <w:t>48. В случае предусмотренного законодательством Российской Федерации отказа организации водопроводно</w:t>
      </w:r>
      <w:r w:rsidR="00001088">
        <w:t xml:space="preserve">го </w:t>
      </w:r>
      <w:r w:rsidRPr="00490C5B">
        <w:t>хозяйства от исполнения настоящего договора или его изменения в одностороннем порядке настоящий договор считается расторгнутым или измененным.</w:t>
      </w:r>
    </w:p>
    <w:p w14:paraId="4EAE7EA2" w14:textId="77777777" w:rsidR="00063083" w:rsidRPr="00490C5B" w:rsidRDefault="00063083" w:rsidP="00490C5B">
      <w:pPr>
        <w:ind w:firstLine="709"/>
        <w:jc w:val="both"/>
      </w:pPr>
      <w:r w:rsidRPr="00490C5B">
        <w:t>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w:t>
      </w:r>
      <w:r w:rsidR="00001088">
        <w:t xml:space="preserve">го </w:t>
      </w:r>
      <w:r w:rsidRPr="00490C5B">
        <w:t xml:space="preserve">хозяйства в порядке, предусмотренном разделом IX настоящего договора, но не ранее даты получения такого уведомления организацией </w:t>
      </w:r>
      <w:r w:rsidRPr="00490C5B">
        <w:lastRenderedPageBreak/>
        <w:t>водопроводно</w:t>
      </w:r>
      <w:r w:rsidR="00001088">
        <w:t xml:space="preserve">го </w:t>
      </w:r>
      <w:r w:rsidRPr="00490C5B">
        <w:t>хозяйства, либо с даты заключения договора холодного водоснабжения с лицом, к которому перешли эти права, в зависимости от того, какая из указанных дат наступила раньше.</w:t>
      </w:r>
    </w:p>
    <w:p w14:paraId="173CF095" w14:textId="77777777" w:rsidR="00063083" w:rsidRPr="00490C5B" w:rsidRDefault="00063083" w:rsidP="00490C5B">
      <w:pPr>
        <w:ind w:firstLine="709"/>
        <w:jc w:val="both"/>
      </w:pPr>
      <w:r w:rsidRPr="00490C5B">
        <w:t> </w:t>
      </w:r>
    </w:p>
    <w:p w14:paraId="17E654E8" w14:textId="77777777" w:rsidR="00063083" w:rsidRPr="00490C5B" w:rsidRDefault="00063083" w:rsidP="00490C5B">
      <w:pPr>
        <w:ind w:firstLine="709"/>
        <w:jc w:val="center"/>
      </w:pPr>
      <w:r w:rsidRPr="00490C5B">
        <w:t>XV. Прочие условия</w:t>
      </w:r>
    </w:p>
    <w:p w14:paraId="7A53F469" w14:textId="77777777" w:rsidR="00063083" w:rsidRPr="00490C5B" w:rsidRDefault="00063083" w:rsidP="00490C5B">
      <w:pPr>
        <w:ind w:firstLine="709"/>
        <w:jc w:val="center"/>
      </w:pPr>
      <w:r w:rsidRPr="00490C5B">
        <w:t> </w:t>
      </w:r>
    </w:p>
    <w:p w14:paraId="01D45FD4" w14:textId="77777777" w:rsidR="00063083" w:rsidRPr="00490C5B" w:rsidRDefault="00063083" w:rsidP="00490C5B">
      <w:pPr>
        <w:ind w:firstLine="709"/>
        <w:jc w:val="both"/>
      </w:pPr>
      <w:r w:rsidRPr="00490C5B">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4B6CE8E9" w14:textId="77777777" w:rsidR="00063083" w:rsidRPr="00490C5B" w:rsidRDefault="00063083" w:rsidP="00490C5B">
      <w:pPr>
        <w:ind w:firstLine="709"/>
        <w:jc w:val="both"/>
      </w:pPr>
      <w:r w:rsidRPr="00490C5B">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rsidR="00001088">
        <w:t>«</w:t>
      </w:r>
      <w:r w:rsidRPr="00490C5B">
        <w:t>Интернет</w:t>
      </w:r>
      <w:r w:rsidR="00001088">
        <w:t>»</w:t>
      </w:r>
      <w:r w:rsidRPr="00490C5B">
        <w:t>), позволяющим подтвердить получение такого уведомления адресатом.</w:t>
      </w:r>
    </w:p>
    <w:p w14:paraId="2C300286" w14:textId="77777777" w:rsidR="00063083" w:rsidRPr="00490C5B" w:rsidRDefault="00063083" w:rsidP="00490C5B">
      <w:pPr>
        <w:ind w:firstLine="709"/>
        <w:jc w:val="both"/>
      </w:pPr>
      <w:r w:rsidRPr="00490C5B">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1" w:history="1">
        <w:r w:rsidRPr="00001088">
          <w:t>закона</w:t>
        </w:r>
      </w:hyperlink>
      <w:r w:rsidRPr="00490C5B">
        <w:t xml:space="preserve"> </w:t>
      </w:r>
      <w:r w:rsidR="00001088">
        <w:t>«</w:t>
      </w:r>
      <w:r w:rsidRPr="00490C5B">
        <w:t>"О водоснабжении и водоотведении</w:t>
      </w:r>
      <w:r w:rsidR="00001088">
        <w:t>»</w:t>
      </w:r>
      <w:r w:rsidRPr="00490C5B">
        <w:t xml:space="preserve"> и иными нормативными правовыми актами Российской Федерации в сфере водоснабжения.</w:t>
      </w:r>
    </w:p>
    <w:p w14:paraId="48DD8AEC" w14:textId="77777777" w:rsidR="00063083" w:rsidRPr="00490C5B" w:rsidRDefault="00063083" w:rsidP="00490C5B">
      <w:pPr>
        <w:ind w:firstLine="709"/>
        <w:jc w:val="both"/>
      </w:pPr>
      <w:r w:rsidRPr="00490C5B">
        <w:t>52. Настоящий договор составлен в 2 экземплярах, имеющих равную юридическую силу</w:t>
      </w:r>
      <w:r w:rsidR="00001088">
        <w:t>, по одному экземпляру для каждой из сторон</w:t>
      </w:r>
      <w:r w:rsidRPr="00490C5B">
        <w:t>.</w:t>
      </w:r>
    </w:p>
    <w:p w14:paraId="76275B12" w14:textId="77777777" w:rsidR="00063083" w:rsidRPr="00490C5B" w:rsidRDefault="00063083" w:rsidP="00490C5B">
      <w:pPr>
        <w:ind w:firstLine="709"/>
        <w:jc w:val="both"/>
      </w:pPr>
      <w:r w:rsidRPr="00490C5B">
        <w:t>53. Приложения к настоящему договору являются его неотъемлемой частью.</w:t>
      </w:r>
    </w:p>
    <w:p w14:paraId="5EDDAB7C" w14:textId="77777777" w:rsidR="00063083" w:rsidRPr="00490C5B" w:rsidRDefault="00063083" w:rsidP="00490C5B">
      <w:pPr>
        <w:ind w:firstLine="709"/>
        <w:jc w:val="both"/>
      </w:pPr>
      <w:r w:rsidRPr="00490C5B">
        <w:t> </w:t>
      </w:r>
    </w:p>
    <w:p w14:paraId="7908AE40" w14:textId="77777777" w:rsidR="00063083" w:rsidRPr="00490C5B" w:rsidRDefault="00063083" w:rsidP="00490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5D11D744" w14:textId="77777777" w:rsidR="009B0FC8" w:rsidRPr="00CB637B"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sidRPr="00CB637B">
        <w:rPr>
          <w:color w:val="22272F"/>
        </w:rPr>
        <w:t>Организация водопроводно</w:t>
      </w:r>
      <w:r>
        <w:rPr>
          <w:color w:val="22272F"/>
        </w:rPr>
        <w:t>го</w:t>
      </w:r>
      <w:r w:rsidRPr="00CB637B">
        <w:rPr>
          <w:color w:val="22272F"/>
        </w:rPr>
        <w:t xml:space="preserve">                                         Абонент</w:t>
      </w:r>
    </w:p>
    <w:p w14:paraId="107C3C06"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х</w:t>
      </w:r>
      <w:r w:rsidRPr="00CB637B">
        <w:rPr>
          <w:color w:val="22272F"/>
        </w:rPr>
        <w:t>озяйства</w:t>
      </w:r>
    </w:p>
    <w:p w14:paraId="09177060"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633EBD35" w14:textId="49622F61"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МУП «ЖКХ Миллеровского</w:t>
      </w:r>
      <w:r w:rsidR="003026E9">
        <w:rPr>
          <w:color w:val="22272F"/>
        </w:rPr>
        <w:tab/>
      </w:r>
      <w:r w:rsidR="003026E9">
        <w:rPr>
          <w:color w:val="22272F"/>
        </w:rPr>
        <w:tab/>
      </w:r>
      <w:r w:rsidR="003026E9">
        <w:rPr>
          <w:color w:val="22272F"/>
        </w:rPr>
        <w:tab/>
        <w:t>________________________</w:t>
      </w:r>
      <w:r>
        <w:rPr>
          <w:color w:val="22272F"/>
        </w:rPr>
        <w:t xml:space="preserve">                        </w:t>
      </w:r>
    </w:p>
    <w:p w14:paraId="78ED8C24"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района»</w:t>
      </w:r>
      <w:r w:rsidR="003026E9">
        <w:rPr>
          <w:color w:val="22272F"/>
        </w:rPr>
        <w:tab/>
      </w:r>
      <w:r w:rsidR="003026E9">
        <w:rPr>
          <w:color w:val="22272F"/>
        </w:rPr>
        <w:tab/>
      </w:r>
      <w:r w:rsidR="003026E9">
        <w:rPr>
          <w:color w:val="22272F"/>
        </w:rPr>
        <w:tab/>
      </w:r>
      <w:r w:rsidR="003026E9">
        <w:rPr>
          <w:color w:val="22272F"/>
        </w:rPr>
        <w:tab/>
      </w:r>
      <w:r w:rsidR="003026E9">
        <w:rPr>
          <w:color w:val="22272F"/>
        </w:rPr>
        <w:tab/>
      </w:r>
      <w:r w:rsidR="003026E9">
        <w:rPr>
          <w:color w:val="22272F"/>
        </w:rPr>
        <w:tab/>
        <w:t>________________________</w:t>
      </w:r>
      <w:r>
        <w:rPr>
          <w:color w:val="22272F"/>
        </w:rPr>
        <w:tab/>
      </w:r>
      <w:r>
        <w:rPr>
          <w:color w:val="22272F"/>
        </w:rPr>
        <w:tab/>
      </w:r>
      <w:r>
        <w:rPr>
          <w:color w:val="22272F"/>
        </w:rPr>
        <w:tab/>
      </w:r>
      <w:r>
        <w:rPr>
          <w:color w:val="22272F"/>
        </w:rPr>
        <w:tab/>
      </w:r>
      <w:r>
        <w:rPr>
          <w:color w:val="22272F"/>
        </w:rPr>
        <w:tab/>
        <w:t xml:space="preserve">     </w:t>
      </w:r>
    </w:p>
    <w:p w14:paraId="4C2644E0"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346130, Ростовская область,</w:t>
      </w:r>
      <w:r w:rsidR="003026E9">
        <w:rPr>
          <w:color w:val="22272F"/>
        </w:rPr>
        <w:tab/>
      </w:r>
      <w:r w:rsidR="003026E9">
        <w:rPr>
          <w:color w:val="22272F"/>
        </w:rPr>
        <w:tab/>
      </w:r>
      <w:r w:rsidR="003026E9">
        <w:rPr>
          <w:color w:val="22272F"/>
        </w:rPr>
        <w:tab/>
      </w:r>
      <w:r w:rsidR="003026E9">
        <w:rPr>
          <w:color w:val="22272F"/>
        </w:rPr>
        <w:tab/>
        <w:t>________________________</w:t>
      </w:r>
      <w:r>
        <w:rPr>
          <w:color w:val="22272F"/>
        </w:rPr>
        <w:t xml:space="preserve">                                    </w:t>
      </w:r>
    </w:p>
    <w:p w14:paraId="732D32B1"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г. Миллерово, ул. Ленина, д. 4</w:t>
      </w:r>
      <w:r w:rsidR="003026E9">
        <w:rPr>
          <w:color w:val="22272F"/>
        </w:rPr>
        <w:tab/>
      </w:r>
      <w:r w:rsidR="003026E9">
        <w:rPr>
          <w:color w:val="22272F"/>
        </w:rPr>
        <w:tab/>
      </w:r>
      <w:r w:rsidR="003026E9">
        <w:rPr>
          <w:color w:val="22272F"/>
        </w:rPr>
        <w:tab/>
        <w:t>________________________</w:t>
      </w:r>
      <w:r>
        <w:rPr>
          <w:color w:val="22272F"/>
        </w:rPr>
        <w:t xml:space="preserve">                                 </w:t>
      </w:r>
    </w:p>
    <w:p w14:paraId="27FEB108" w14:textId="67ECF1A3"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ИНН/КПП 614</w:t>
      </w:r>
      <w:r w:rsidR="00D30BB9">
        <w:rPr>
          <w:color w:val="22272F"/>
        </w:rPr>
        <w:t>9020891</w:t>
      </w:r>
      <w:r>
        <w:rPr>
          <w:color w:val="22272F"/>
        </w:rPr>
        <w:t>/614901001</w:t>
      </w:r>
      <w:r w:rsidR="003026E9">
        <w:rPr>
          <w:color w:val="22272F"/>
        </w:rPr>
        <w:tab/>
      </w:r>
      <w:r w:rsidR="003026E9">
        <w:rPr>
          <w:color w:val="22272F"/>
        </w:rPr>
        <w:tab/>
      </w:r>
      <w:r w:rsidR="003026E9">
        <w:rPr>
          <w:color w:val="22272F"/>
        </w:rPr>
        <w:tab/>
        <w:t>________________________</w:t>
      </w:r>
      <w:r>
        <w:rPr>
          <w:color w:val="22272F"/>
        </w:rPr>
        <w:t xml:space="preserve">                        </w:t>
      </w:r>
    </w:p>
    <w:p w14:paraId="70DA35C7" w14:textId="15087531"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р/счет 4</w:t>
      </w:r>
      <w:r w:rsidR="00D30BB9">
        <w:rPr>
          <w:color w:val="22272F"/>
        </w:rPr>
        <w:t>0702810401500000193</w:t>
      </w:r>
      <w:r w:rsidR="003026E9">
        <w:rPr>
          <w:color w:val="22272F"/>
        </w:rPr>
        <w:tab/>
      </w:r>
      <w:r w:rsidR="003026E9">
        <w:rPr>
          <w:color w:val="22272F"/>
        </w:rPr>
        <w:tab/>
      </w:r>
      <w:r w:rsidR="003026E9">
        <w:rPr>
          <w:color w:val="22272F"/>
        </w:rPr>
        <w:tab/>
        <w:t>________________________</w:t>
      </w:r>
      <w:r>
        <w:rPr>
          <w:color w:val="22272F"/>
        </w:rPr>
        <w:t xml:space="preserve">                                </w:t>
      </w:r>
    </w:p>
    <w:p w14:paraId="7E4E0422" w14:textId="622B5CD0"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ПАО КБ «Ц</w:t>
      </w:r>
      <w:r w:rsidR="00D30BB9">
        <w:rPr>
          <w:color w:val="22272F"/>
        </w:rPr>
        <w:t>ентр-</w:t>
      </w:r>
      <w:proofErr w:type="spellStart"/>
      <w:r w:rsidR="00D30BB9">
        <w:rPr>
          <w:color w:val="22272F"/>
        </w:rPr>
        <w:t>инвест</w:t>
      </w:r>
      <w:proofErr w:type="spellEnd"/>
      <w:r>
        <w:rPr>
          <w:color w:val="22272F"/>
        </w:rPr>
        <w:t>»</w:t>
      </w:r>
      <w:r w:rsidR="003026E9">
        <w:rPr>
          <w:color w:val="22272F"/>
        </w:rPr>
        <w:tab/>
      </w:r>
      <w:r w:rsidR="003026E9">
        <w:rPr>
          <w:color w:val="22272F"/>
        </w:rPr>
        <w:tab/>
      </w:r>
      <w:r w:rsidR="003026E9">
        <w:rPr>
          <w:color w:val="22272F"/>
        </w:rPr>
        <w:tab/>
        <w:t>________________________</w:t>
      </w:r>
      <w:r>
        <w:rPr>
          <w:color w:val="22272F"/>
        </w:rPr>
        <w:t xml:space="preserve">                              </w:t>
      </w:r>
    </w:p>
    <w:p w14:paraId="12017B79"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 xml:space="preserve">в г. </w:t>
      </w:r>
      <w:proofErr w:type="spellStart"/>
      <w:r>
        <w:rPr>
          <w:color w:val="22272F"/>
        </w:rPr>
        <w:t>Ростов</w:t>
      </w:r>
      <w:proofErr w:type="spellEnd"/>
      <w:r>
        <w:rPr>
          <w:color w:val="22272F"/>
        </w:rPr>
        <w:t xml:space="preserve"> – на – Дону</w:t>
      </w:r>
      <w:r w:rsidR="003026E9">
        <w:rPr>
          <w:color w:val="22272F"/>
        </w:rPr>
        <w:tab/>
      </w:r>
      <w:r w:rsidR="003026E9">
        <w:rPr>
          <w:color w:val="22272F"/>
        </w:rPr>
        <w:tab/>
      </w:r>
      <w:r w:rsidR="003026E9">
        <w:rPr>
          <w:color w:val="22272F"/>
        </w:rPr>
        <w:tab/>
      </w:r>
      <w:r w:rsidR="003026E9">
        <w:rPr>
          <w:color w:val="22272F"/>
        </w:rPr>
        <w:tab/>
        <w:t>________________________</w:t>
      </w:r>
      <w:r>
        <w:rPr>
          <w:color w:val="22272F"/>
        </w:rPr>
        <w:t xml:space="preserve">                                               </w:t>
      </w:r>
    </w:p>
    <w:p w14:paraId="5DEA92D1" w14:textId="195321DE"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к/счет 301018101</w:t>
      </w:r>
      <w:r w:rsidR="00D30BB9">
        <w:rPr>
          <w:color w:val="22272F"/>
        </w:rPr>
        <w:t>00000000762</w:t>
      </w:r>
      <w:r w:rsidR="003026E9">
        <w:rPr>
          <w:color w:val="22272F"/>
        </w:rPr>
        <w:tab/>
      </w:r>
      <w:r w:rsidR="003026E9">
        <w:rPr>
          <w:color w:val="22272F"/>
        </w:rPr>
        <w:tab/>
      </w:r>
      <w:r w:rsidR="003026E9">
        <w:rPr>
          <w:color w:val="22272F"/>
        </w:rPr>
        <w:tab/>
        <w:t>________________________</w:t>
      </w:r>
      <w:r>
        <w:rPr>
          <w:color w:val="22272F"/>
        </w:rPr>
        <w:tab/>
      </w:r>
      <w:r>
        <w:rPr>
          <w:color w:val="22272F"/>
        </w:rPr>
        <w:tab/>
        <w:t xml:space="preserve">    </w:t>
      </w:r>
    </w:p>
    <w:p w14:paraId="0B0F4F2B"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БИК 046015762</w:t>
      </w:r>
      <w:r w:rsidR="003026E9">
        <w:rPr>
          <w:color w:val="22272F"/>
        </w:rPr>
        <w:tab/>
      </w:r>
      <w:r w:rsidR="003026E9">
        <w:rPr>
          <w:color w:val="22272F"/>
        </w:rPr>
        <w:tab/>
      </w:r>
      <w:r w:rsidR="003026E9">
        <w:rPr>
          <w:color w:val="22272F"/>
        </w:rPr>
        <w:tab/>
      </w:r>
      <w:r w:rsidR="003026E9">
        <w:rPr>
          <w:color w:val="22272F"/>
        </w:rPr>
        <w:tab/>
      </w:r>
      <w:r w:rsidR="003026E9">
        <w:rPr>
          <w:color w:val="22272F"/>
        </w:rPr>
        <w:tab/>
        <w:t>________________________</w:t>
      </w:r>
      <w:r>
        <w:rPr>
          <w:color w:val="22272F"/>
        </w:rPr>
        <w:tab/>
      </w:r>
      <w:r>
        <w:rPr>
          <w:color w:val="22272F"/>
        </w:rPr>
        <w:tab/>
      </w:r>
      <w:r>
        <w:rPr>
          <w:color w:val="22272F"/>
        </w:rPr>
        <w:tab/>
      </w:r>
      <w:r>
        <w:rPr>
          <w:color w:val="22272F"/>
        </w:rPr>
        <w:tab/>
        <w:t xml:space="preserve">     </w:t>
      </w:r>
    </w:p>
    <w:p w14:paraId="655CE608" w14:textId="78D0A0BD"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ОГРН 1</w:t>
      </w:r>
      <w:r w:rsidR="00D30BB9">
        <w:rPr>
          <w:color w:val="22272F"/>
        </w:rPr>
        <w:t>246100011035</w:t>
      </w:r>
      <w:r w:rsidR="003026E9">
        <w:rPr>
          <w:color w:val="22272F"/>
        </w:rPr>
        <w:tab/>
      </w:r>
      <w:r w:rsidR="003026E9">
        <w:rPr>
          <w:color w:val="22272F"/>
        </w:rPr>
        <w:tab/>
      </w:r>
      <w:r w:rsidR="003026E9">
        <w:rPr>
          <w:color w:val="22272F"/>
        </w:rPr>
        <w:tab/>
      </w:r>
      <w:r w:rsidR="003026E9">
        <w:rPr>
          <w:color w:val="22272F"/>
        </w:rPr>
        <w:tab/>
        <w:t>________________________</w:t>
      </w:r>
      <w:r>
        <w:rPr>
          <w:color w:val="22272F"/>
        </w:rPr>
        <w:tab/>
      </w:r>
      <w:r>
        <w:rPr>
          <w:color w:val="22272F"/>
        </w:rPr>
        <w:tab/>
      </w:r>
      <w:r>
        <w:rPr>
          <w:color w:val="22272F"/>
        </w:rPr>
        <w:tab/>
        <w:t xml:space="preserve">     </w:t>
      </w:r>
    </w:p>
    <w:p w14:paraId="37F1B0B3"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r>
      <w:r>
        <w:rPr>
          <w:color w:val="22272F"/>
        </w:rPr>
        <w:tab/>
      </w:r>
      <w:r>
        <w:rPr>
          <w:color w:val="22272F"/>
        </w:rPr>
        <w:tab/>
      </w:r>
      <w:r>
        <w:rPr>
          <w:color w:val="22272F"/>
        </w:rPr>
        <w:tab/>
      </w:r>
      <w:r>
        <w:rPr>
          <w:color w:val="22272F"/>
        </w:rPr>
        <w:tab/>
      </w:r>
      <w:r>
        <w:rPr>
          <w:color w:val="22272F"/>
        </w:rPr>
        <w:tab/>
        <w:t xml:space="preserve">    </w:t>
      </w:r>
    </w:p>
    <w:p w14:paraId="4E149D2A"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r>
      <w:r>
        <w:rPr>
          <w:color w:val="22272F"/>
        </w:rPr>
        <w:tab/>
      </w:r>
      <w:r>
        <w:rPr>
          <w:color w:val="22272F"/>
        </w:rPr>
        <w:tab/>
      </w:r>
      <w:r>
        <w:rPr>
          <w:color w:val="22272F"/>
        </w:rPr>
        <w:tab/>
      </w:r>
      <w:r>
        <w:rPr>
          <w:color w:val="22272F"/>
        </w:rPr>
        <w:tab/>
      </w:r>
      <w:r>
        <w:rPr>
          <w:color w:val="22272F"/>
        </w:rPr>
        <w:tab/>
        <w:t xml:space="preserve">    </w:t>
      </w:r>
    </w:p>
    <w:p w14:paraId="07DE41CF" w14:textId="77777777" w:rsidR="009B0FC8" w:rsidRPr="00CB637B"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t xml:space="preserve">                                                              </w:t>
      </w:r>
    </w:p>
    <w:p w14:paraId="748F44BD" w14:textId="77777777" w:rsidR="009B0FC8" w:rsidRPr="00CB637B" w:rsidRDefault="009B0FC8" w:rsidP="009B0FC8">
      <w:pPr>
        <w:shd w:val="clear" w:color="auto" w:fill="FFFFFF"/>
        <w:ind w:firstLine="737"/>
        <w:jc w:val="both"/>
        <w:rPr>
          <w:color w:val="22272F"/>
        </w:rPr>
      </w:pPr>
      <w:r w:rsidRPr="00CB637B">
        <w:rPr>
          <w:color w:val="22272F"/>
        </w:rPr>
        <w:t> </w:t>
      </w:r>
    </w:p>
    <w:p w14:paraId="374CFCBF" w14:textId="77777777" w:rsidR="009B0FC8" w:rsidRPr="00CB637B" w:rsidRDefault="009B0FC8" w:rsidP="009B0FC8">
      <w:pPr>
        <w:shd w:val="clear" w:color="auto" w:fill="FFFFFF"/>
        <w:ind w:firstLine="737"/>
        <w:jc w:val="both"/>
        <w:rPr>
          <w:color w:val="22272F"/>
        </w:rPr>
      </w:pPr>
      <w:r w:rsidRPr="00CB637B">
        <w:rPr>
          <w:color w:val="22272F"/>
        </w:rPr>
        <w:t> </w:t>
      </w:r>
    </w:p>
    <w:p w14:paraId="1F890F6B"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Директор</w:t>
      </w:r>
      <w:r w:rsidR="003026E9">
        <w:rPr>
          <w:color w:val="22272F"/>
        </w:rPr>
        <w:tab/>
      </w:r>
      <w:r w:rsidR="003026E9">
        <w:rPr>
          <w:color w:val="22272F"/>
        </w:rPr>
        <w:tab/>
      </w:r>
      <w:r w:rsidR="003026E9">
        <w:rPr>
          <w:color w:val="22272F"/>
        </w:rPr>
        <w:tab/>
      </w:r>
      <w:r w:rsidR="003026E9">
        <w:rPr>
          <w:color w:val="22272F"/>
        </w:rPr>
        <w:tab/>
      </w:r>
      <w:r w:rsidR="003026E9">
        <w:rPr>
          <w:color w:val="22272F"/>
        </w:rPr>
        <w:tab/>
      </w:r>
      <w:r w:rsidR="003026E9">
        <w:rPr>
          <w:color w:val="22272F"/>
        </w:rPr>
        <w:tab/>
        <w:t>________________________</w:t>
      </w:r>
      <w:r>
        <w:rPr>
          <w:color w:val="22272F"/>
        </w:rPr>
        <w:tab/>
      </w:r>
      <w:r>
        <w:rPr>
          <w:color w:val="22272F"/>
        </w:rPr>
        <w:tab/>
      </w:r>
      <w:r>
        <w:rPr>
          <w:color w:val="22272F"/>
        </w:rPr>
        <w:tab/>
      </w:r>
      <w:r>
        <w:rPr>
          <w:color w:val="22272F"/>
        </w:rPr>
        <w:tab/>
      </w:r>
      <w:r>
        <w:rPr>
          <w:color w:val="22272F"/>
        </w:rPr>
        <w:tab/>
        <w:t xml:space="preserve">    </w:t>
      </w:r>
    </w:p>
    <w:p w14:paraId="68214227"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5EF3BA8B" w14:textId="77777777" w:rsidR="009B0FC8" w:rsidRDefault="009B0FC8" w:rsidP="009B0F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_______________ /И.А. Жириков/</w:t>
      </w:r>
      <w:r w:rsidR="003026E9">
        <w:rPr>
          <w:color w:val="22272F"/>
        </w:rPr>
        <w:tab/>
      </w:r>
      <w:r w:rsidR="003026E9">
        <w:rPr>
          <w:color w:val="22272F"/>
        </w:rPr>
        <w:tab/>
      </w:r>
      <w:r w:rsidR="003026E9">
        <w:rPr>
          <w:color w:val="22272F"/>
        </w:rPr>
        <w:tab/>
        <w:t>___________ /____________</w:t>
      </w:r>
      <w:r>
        <w:rPr>
          <w:color w:val="22272F"/>
        </w:rPr>
        <w:t xml:space="preserve">                        </w:t>
      </w:r>
    </w:p>
    <w:p w14:paraId="4748414F" w14:textId="77777777" w:rsidR="00063083" w:rsidRDefault="00063083" w:rsidP="00490C5B">
      <w:pPr>
        <w:ind w:firstLine="709"/>
      </w:pPr>
    </w:p>
    <w:p w14:paraId="39FE533C" w14:textId="77777777" w:rsidR="002918FB" w:rsidRDefault="002918FB" w:rsidP="00490C5B">
      <w:pPr>
        <w:ind w:firstLine="709"/>
      </w:pPr>
    </w:p>
    <w:p w14:paraId="6CCBEEF9" w14:textId="77777777" w:rsidR="009B0FC8" w:rsidRDefault="009B0FC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bCs/>
          <w:color w:val="22272F"/>
        </w:rPr>
      </w:pPr>
    </w:p>
    <w:p w14:paraId="669BBFEA" w14:textId="77777777" w:rsidR="009B0FC8" w:rsidRDefault="009B0FC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bCs/>
          <w:color w:val="22272F"/>
        </w:rPr>
      </w:pPr>
    </w:p>
    <w:p w14:paraId="001E5EC9" w14:textId="77777777" w:rsidR="009B0FC8" w:rsidRDefault="009B0FC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bCs/>
          <w:color w:val="22272F"/>
        </w:rPr>
      </w:pPr>
    </w:p>
    <w:p w14:paraId="2826F247" w14:textId="77777777" w:rsidR="009B0FC8" w:rsidRDefault="009B0FC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bCs/>
          <w:color w:val="22272F"/>
        </w:rPr>
      </w:pPr>
    </w:p>
    <w:p w14:paraId="79295C8A" w14:textId="77777777" w:rsidR="00001088" w:rsidRPr="00E5637B" w:rsidRDefault="009B0FC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bCs/>
          <w:color w:val="22272F"/>
        </w:rPr>
      </w:pPr>
      <w:r>
        <w:rPr>
          <w:bCs/>
          <w:color w:val="22272F"/>
        </w:rPr>
        <w:lastRenderedPageBreak/>
        <w:tab/>
      </w:r>
      <w:r>
        <w:rPr>
          <w:bCs/>
          <w:color w:val="22272F"/>
        </w:rPr>
        <w:tab/>
      </w:r>
      <w:r>
        <w:rPr>
          <w:bCs/>
          <w:color w:val="22272F"/>
        </w:rPr>
        <w:tab/>
      </w:r>
      <w:r>
        <w:rPr>
          <w:bCs/>
          <w:color w:val="22272F"/>
        </w:rPr>
        <w:tab/>
      </w:r>
      <w:r>
        <w:rPr>
          <w:bCs/>
          <w:color w:val="22272F"/>
        </w:rPr>
        <w:tab/>
      </w:r>
      <w:r>
        <w:rPr>
          <w:bCs/>
          <w:color w:val="22272F"/>
        </w:rPr>
        <w:tab/>
      </w:r>
      <w:r w:rsidR="003026E9">
        <w:rPr>
          <w:bCs/>
          <w:color w:val="22272F"/>
        </w:rPr>
        <w:t xml:space="preserve">            </w:t>
      </w:r>
      <w:r w:rsidR="00001088" w:rsidRPr="00E5637B">
        <w:rPr>
          <w:bCs/>
          <w:color w:val="22272F"/>
        </w:rPr>
        <w:t>Приложение № 1</w:t>
      </w:r>
    </w:p>
    <w:p w14:paraId="42D0250D" w14:textId="77777777" w:rsidR="003026E9"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color w:val="22272F"/>
        </w:rPr>
      </w:pPr>
      <w:r>
        <w:rPr>
          <w:color w:val="22272F"/>
        </w:rPr>
        <w:tab/>
      </w:r>
      <w:r>
        <w:rPr>
          <w:color w:val="22272F"/>
        </w:rPr>
        <w:tab/>
      </w:r>
      <w:r>
        <w:rPr>
          <w:color w:val="22272F"/>
        </w:rPr>
        <w:tab/>
      </w:r>
      <w:r>
        <w:rPr>
          <w:color w:val="22272F"/>
        </w:rPr>
        <w:tab/>
        <w:t xml:space="preserve">                         к договору </w:t>
      </w:r>
      <w:r w:rsidR="003026E9">
        <w:rPr>
          <w:color w:val="22272F"/>
        </w:rPr>
        <w:t xml:space="preserve">холодного водоснабжения </w:t>
      </w:r>
    </w:p>
    <w:p w14:paraId="462A3492" w14:textId="77777777" w:rsidR="00001088" w:rsidRPr="00E5637B" w:rsidRDefault="003026E9"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color w:val="22272F"/>
        </w:rPr>
      </w:pPr>
      <w:r>
        <w:rPr>
          <w:color w:val="22272F"/>
        </w:rPr>
        <w:t xml:space="preserve">                                                         </w:t>
      </w:r>
      <w:r w:rsidR="00001088">
        <w:rPr>
          <w:color w:val="22272F"/>
        </w:rPr>
        <w:t xml:space="preserve">№ ___ от ____________20__ </w:t>
      </w:r>
    </w:p>
    <w:p w14:paraId="5C2F9E81" w14:textId="77777777" w:rsidR="00001088" w:rsidRPr="00E5637B" w:rsidRDefault="00001088" w:rsidP="00001088">
      <w:pPr>
        <w:shd w:val="clear" w:color="auto" w:fill="FFFFFF"/>
        <w:ind w:firstLine="737"/>
        <w:rPr>
          <w:color w:val="22272F"/>
        </w:rPr>
      </w:pPr>
      <w:r w:rsidRPr="00E5637B">
        <w:rPr>
          <w:color w:val="22272F"/>
        </w:rPr>
        <w:t> </w:t>
      </w:r>
    </w:p>
    <w:p w14:paraId="29E0900F"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color w:val="22272F"/>
        </w:rPr>
      </w:pPr>
      <w:r w:rsidRPr="00E5637B">
        <w:rPr>
          <w:color w:val="22272F"/>
        </w:rPr>
        <w:t xml:space="preserve">                                   </w:t>
      </w:r>
    </w:p>
    <w:p w14:paraId="27035715"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color w:val="22272F"/>
        </w:rPr>
      </w:pPr>
    </w:p>
    <w:p w14:paraId="46308CFB" w14:textId="77777777" w:rsidR="00001088" w:rsidRPr="00E5637B"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color w:val="22272F"/>
        </w:rPr>
      </w:pPr>
      <w:r w:rsidRPr="00E5637B">
        <w:rPr>
          <w:b/>
          <w:bCs/>
          <w:color w:val="22272F"/>
        </w:rPr>
        <w:t>АКТ</w:t>
      </w:r>
    </w:p>
    <w:p w14:paraId="4F9D568B" w14:textId="77777777" w:rsidR="00001088" w:rsidRPr="00E5637B"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color w:val="22272F"/>
        </w:rPr>
      </w:pPr>
      <w:r w:rsidRPr="00E5637B">
        <w:rPr>
          <w:b/>
          <w:bCs/>
          <w:color w:val="22272F"/>
        </w:rPr>
        <w:t>разграничения балансовой принадлежности</w:t>
      </w:r>
    </w:p>
    <w:p w14:paraId="620DF8C5"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
          <w:bCs/>
          <w:color w:val="22272F"/>
        </w:rPr>
      </w:pPr>
      <w:r w:rsidRPr="00E5637B">
        <w:rPr>
          <w:b/>
          <w:bCs/>
          <w:color w:val="22272F"/>
        </w:rPr>
        <w:t>и эксплуатационной ответственности</w:t>
      </w:r>
    </w:p>
    <w:p w14:paraId="4D0D9B72"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
          <w:bCs/>
          <w:color w:val="22272F"/>
        </w:rPr>
      </w:pPr>
    </w:p>
    <w:p w14:paraId="1E114440" w14:textId="0674A4AC"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Муниципальное унитарное предприятие  «</w:t>
      </w:r>
      <w:r w:rsidR="00D30BB9">
        <w:rPr>
          <w:color w:val="22272F"/>
        </w:rPr>
        <w:t>Ж</w:t>
      </w:r>
      <w:r>
        <w:rPr>
          <w:color w:val="22272F"/>
        </w:rPr>
        <w:t>илищно – коммунально</w:t>
      </w:r>
      <w:r w:rsidR="00D30BB9">
        <w:rPr>
          <w:color w:val="22272F"/>
        </w:rPr>
        <w:t>е</w:t>
      </w:r>
      <w:r>
        <w:rPr>
          <w:color w:val="22272F"/>
        </w:rPr>
        <w:t xml:space="preserve"> хозяйств</w:t>
      </w:r>
      <w:r w:rsidR="00D30BB9">
        <w:rPr>
          <w:color w:val="22272F"/>
        </w:rPr>
        <w:t>о</w:t>
      </w:r>
      <w:r>
        <w:rPr>
          <w:color w:val="22272F"/>
        </w:rPr>
        <w:t xml:space="preserve"> Миллеровского района»</w:t>
      </w:r>
      <w:r w:rsidRPr="00CB637B">
        <w:rPr>
          <w:color w:val="22272F"/>
        </w:rPr>
        <w:t>,</w:t>
      </w:r>
      <w:r>
        <w:rPr>
          <w:color w:val="22272F"/>
        </w:rPr>
        <w:t xml:space="preserve"> именуемое в дальнейшем орган</w:t>
      </w:r>
      <w:r w:rsidRPr="00CB637B">
        <w:rPr>
          <w:color w:val="22272F"/>
        </w:rPr>
        <w:t>изацией   водопроводно</w:t>
      </w:r>
      <w:r>
        <w:rPr>
          <w:color w:val="22272F"/>
        </w:rPr>
        <w:t xml:space="preserve">го </w:t>
      </w:r>
      <w:r w:rsidRPr="00CB637B">
        <w:rPr>
          <w:color w:val="22272F"/>
        </w:rPr>
        <w:t xml:space="preserve">хозяйства, в лице </w:t>
      </w:r>
      <w:r>
        <w:rPr>
          <w:color w:val="22272F"/>
        </w:rPr>
        <w:t xml:space="preserve">директора </w:t>
      </w:r>
      <w:r w:rsidR="003026E9">
        <w:rPr>
          <w:color w:val="22272F"/>
        </w:rPr>
        <w:t>Жирикова Игоря Анатольевича</w:t>
      </w:r>
      <w:r w:rsidRPr="00CB637B">
        <w:rPr>
          <w:color w:val="22272F"/>
        </w:rPr>
        <w:t>,</w:t>
      </w:r>
      <w:r>
        <w:rPr>
          <w:color w:val="22272F"/>
        </w:rPr>
        <w:t xml:space="preserve"> д</w:t>
      </w:r>
      <w:r w:rsidRPr="00CB637B">
        <w:rPr>
          <w:color w:val="22272F"/>
        </w:rPr>
        <w:t>ействующего на основании</w:t>
      </w:r>
      <w:r>
        <w:rPr>
          <w:color w:val="22272F"/>
        </w:rPr>
        <w:t xml:space="preserve"> Устава с одной стороны, и _____________________________________________________________________________,</w:t>
      </w:r>
    </w:p>
    <w:p w14:paraId="17740AF1"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u w:val="single"/>
        </w:rPr>
        <w:t>и</w:t>
      </w:r>
      <w:r>
        <w:rPr>
          <w:color w:val="22272F"/>
        </w:rPr>
        <w:t>менуемое в дальнейшем абонент, в лице _________________________________________</w:t>
      </w:r>
    </w:p>
    <w:p w14:paraId="59D48229"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 xml:space="preserve">_____________________________________________________________________________, </w:t>
      </w:r>
    </w:p>
    <w:p w14:paraId="48924B17"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действующего на основании ____________________________________________________, с д</w:t>
      </w:r>
      <w:r w:rsidRPr="00CB637B">
        <w:rPr>
          <w:color w:val="22272F"/>
        </w:rPr>
        <w:t xml:space="preserve">ругой стороны, именуемые в дальнейшем </w:t>
      </w:r>
      <w:proofErr w:type="gramStart"/>
      <w:r w:rsidRPr="00CB637B">
        <w:rPr>
          <w:color w:val="22272F"/>
        </w:rPr>
        <w:t xml:space="preserve">сторонами,  </w:t>
      </w:r>
      <w:r>
        <w:rPr>
          <w:color w:val="22272F"/>
        </w:rPr>
        <w:t>составили</w:t>
      </w:r>
      <w:proofErr w:type="gramEnd"/>
      <w:r w:rsidRPr="00CB637B">
        <w:rPr>
          <w:color w:val="22272F"/>
        </w:rPr>
        <w:t xml:space="preserve">  настоящий</w:t>
      </w:r>
      <w:r>
        <w:rPr>
          <w:color w:val="22272F"/>
        </w:rPr>
        <w:t xml:space="preserve"> акт о том, что:</w:t>
      </w:r>
    </w:p>
    <w:p w14:paraId="2F579649"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4E2D3BB2"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 xml:space="preserve">границей раздела балансовой принадлежности объектов </w:t>
      </w:r>
      <w:proofErr w:type="gramStart"/>
      <w:r>
        <w:rPr>
          <w:color w:val="22272F"/>
        </w:rPr>
        <w:t>централизованной  системы</w:t>
      </w:r>
      <w:proofErr w:type="gramEnd"/>
      <w:r>
        <w:rPr>
          <w:color w:val="22272F"/>
        </w:rPr>
        <w:t xml:space="preserve"> холодного водоснабжения  организации водопроводного  хозяйства и абонента является:</w:t>
      </w:r>
    </w:p>
    <w:p w14:paraId="3857F8F3"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t>для организации водопроводного хозяйства - до точки врезки в колодце расположенному по адресу: _____________________________________________________</w:t>
      </w:r>
    </w:p>
    <w:p w14:paraId="21F66197"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t xml:space="preserve">для абонента - от </w:t>
      </w:r>
      <w:proofErr w:type="gramStart"/>
      <w:r>
        <w:rPr>
          <w:color w:val="22272F"/>
        </w:rPr>
        <w:t>точки  врезки</w:t>
      </w:r>
      <w:proofErr w:type="gramEnd"/>
      <w:r>
        <w:rPr>
          <w:color w:val="22272F"/>
        </w:rPr>
        <w:t xml:space="preserve"> в колодце расположенному по адресу: _____________________________________________________________________________</w:t>
      </w:r>
    </w:p>
    <w:p w14:paraId="040A9322"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24BB3873"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 xml:space="preserve">границей эксплуатационной ответственности </w:t>
      </w:r>
      <w:proofErr w:type="gramStart"/>
      <w:r>
        <w:rPr>
          <w:color w:val="22272F"/>
        </w:rPr>
        <w:t>объектов  централизованной</w:t>
      </w:r>
      <w:proofErr w:type="gramEnd"/>
      <w:r>
        <w:rPr>
          <w:color w:val="22272F"/>
        </w:rPr>
        <w:t xml:space="preserve"> системы холодного   водоснабжения организации водопроводного хозяйства и абонента является:</w:t>
      </w:r>
    </w:p>
    <w:p w14:paraId="3D7156FD"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t>для организации водопроводного хозяйства - до точки врезки в колодце расположенному по адресу: _____________________________________________________</w:t>
      </w:r>
    </w:p>
    <w:p w14:paraId="4022FF21"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t xml:space="preserve">для абонента - от </w:t>
      </w:r>
      <w:proofErr w:type="gramStart"/>
      <w:r>
        <w:rPr>
          <w:color w:val="22272F"/>
        </w:rPr>
        <w:t>точки  врезки</w:t>
      </w:r>
      <w:proofErr w:type="gramEnd"/>
      <w:r>
        <w:rPr>
          <w:color w:val="22272F"/>
        </w:rPr>
        <w:t xml:space="preserve"> в колодце расположенному по адресу: _____________________________________________________________________________</w:t>
      </w:r>
    </w:p>
    <w:p w14:paraId="19A258F3"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043B3274"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6E0B4D40"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429F8A88"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7D926E07"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7593EE96"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Организация водопроводного</w:t>
      </w:r>
      <w:r>
        <w:rPr>
          <w:color w:val="22272F"/>
        </w:rPr>
        <w:tab/>
      </w:r>
      <w:r>
        <w:rPr>
          <w:color w:val="22272F"/>
        </w:rPr>
        <w:tab/>
      </w:r>
      <w:r>
        <w:rPr>
          <w:color w:val="22272F"/>
        </w:rPr>
        <w:tab/>
        <w:t>Абонент</w:t>
      </w:r>
    </w:p>
    <w:p w14:paraId="4734EDFF"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хозяйства</w:t>
      </w:r>
    </w:p>
    <w:p w14:paraId="549B3311"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6102EE70" w14:textId="77777777" w:rsidR="00001088" w:rsidRDefault="003026E9"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Ди</w:t>
      </w:r>
      <w:r w:rsidR="00001088">
        <w:rPr>
          <w:color w:val="22272F"/>
        </w:rPr>
        <w:t>ректор</w:t>
      </w:r>
      <w:r>
        <w:rPr>
          <w:color w:val="22272F"/>
        </w:rPr>
        <w:tab/>
      </w:r>
      <w:r>
        <w:rPr>
          <w:color w:val="22272F"/>
        </w:rPr>
        <w:tab/>
      </w:r>
      <w:r>
        <w:rPr>
          <w:color w:val="22272F"/>
        </w:rPr>
        <w:tab/>
      </w:r>
      <w:r>
        <w:rPr>
          <w:color w:val="22272F"/>
        </w:rPr>
        <w:tab/>
      </w:r>
      <w:r>
        <w:rPr>
          <w:color w:val="22272F"/>
        </w:rPr>
        <w:tab/>
      </w:r>
      <w:r>
        <w:rPr>
          <w:color w:val="22272F"/>
        </w:rPr>
        <w:tab/>
        <w:t>_______________________</w:t>
      </w:r>
      <w:r w:rsidR="00001088">
        <w:rPr>
          <w:color w:val="22272F"/>
        </w:rPr>
        <w:tab/>
      </w:r>
      <w:r w:rsidR="00001088">
        <w:rPr>
          <w:color w:val="22272F"/>
        </w:rPr>
        <w:tab/>
      </w:r>
      <w:r w:rsidR="00001088">
        <w:rPr>
          <w:color w:val="22272F"/>
        </w:rPr>
        <w:tab/>
      </w:r>
      <w:r w:rsidR="00001088">
        <w:rPr>
          <w:color w:val="22272F"/>
        </w:rPr>
        <w:tab/>
      </w:r>
      <w:r w:rsidR="00001088">
        <w:rPr>
          <w:color w:val="22272F"/>
        </w:rPr>
        <w:tab/>
        <w:t xml:space="preserve">    </w:t>
      </w:r>
    </w:p>
    <w:p w14:paraId="488221AB"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435274F0"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_________________ /</w:t>
      </w:r>
      <w:r w:rsidR="003026E9">
        <w:rPr>
          <w:color w:val="22272F"/>
        </w:rPr>
        <w:t>И.А. Жириков</w:t>
      </w:r>
      <w:r>
        <w:rPr>
          <w:color w:val="22272F"/>
        </w:rPr>
        <w:t>/</w:t>
      </w:r>
      <w:r w:rsidR="003026E9">
        <w:rPr>
          <w:color w:val="22272F"/>
        </w:rPr>
        <w:tab/>
      </w:r>
      <w:r w:rsidR="003026E9">
        <w:rPr>
          <w:color w:val="22272F"/>
        </w:rPr>
        <w:tab/>
      </w:r>
      <w:r w:rsidR="003026E9">
        <w:rPr>
          <w:color w:val="22272F"/>
        </w:rPr>
        <w:tab/>
        <w:t>_______________ /_______</w:t>
      </w:r>
      <w:r>
        <w:rPr>
          <w:color w:val="22272F"/>
        </w:rPr>
        <w:tab/>
      </w:r>
      <w:r>
        <w:rPr>
          <w:color w:val="22272F"/>
        </w:rPr>
        <w:tab/>
      </w:r>
    </w:p>
    <w:p w14:paraId="4D5CF088"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018466FA"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4F6F48EE"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7B4DB092"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6E7BBBBC"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1BDE0E50"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30D7E602"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lastRenderedPageBreak/>
        <w:tab/>
      </w:r>
      <w:r>
        <w:rPr>
          <w:bCs/>
          <w:color w:val="22272F"/>
        </w:rPr>
        <w:tab/>
      </w:r>
      <w:r>
        <w:rPr>
          <w:bCs/>
          <w:color w:val="22272F"/>
        </w:rPr>
        <w:tab/>
      </w:r>
      <w:r>
        <w:rPr>
          <w:bCs/>
          <w:color w:val="22272F"/>
        </w:rPr>
        <w:tab/>
      </w:r>
      <w:r>
        <w:rPr>
          <w:bCs/>
          <w:color w:val="22272F"/>
        </w:rPr>
        <w:tab/>
      </w:r>
      <w:r>
        <w:rPr>
          <w:bCs/>
          <w:color w:val="22272F"/>
        </w:rPr>
        <w:tab/>
        <w:t>Приложение № 2</w:t>
      </w:r>
    </w:p>
    <w:p w14:paraId="659FB77C" w14:textId="77777777" w:rsidR="003026E9"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 xml:space="preserve">                                                                               к договору </w:t>
      </w:r>
      <w:r w:rsidR="003026E9">
        <w:rPr>
          <w:bCs/>
          <w:color w:val="22272F"/>
        </w:rPr>
        <w:t>холодного водоснабжения</w:t>
      </w:r>
    </w:p>
    <w:p w14:paraId="3B4F0B4E" w14:textId="77777777" w:rsidR="00001088" w:rsidRDefault="003026E9"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ab/>
      </w:r>
      <w:r>
        <w:rPr>
          <w:bCs/>
          <w:color w:val="22272F"/>
        </w:rPr>
        <w:tab/>
      </w:r>
      <w:r>
        <w:rPr>
          <w:bCs/>
          <w:color w:val="22272F"/>
        </w:rPr>
        <w:tab/>
      </w:r>
      <w:r>
        <w:rPr>
          <w:bCs/>
          <w:color w:val="22272F"/>
        </w:rPr>
        <w:tab/>
        <w:t xml:space="preserve">        </w:t>
      </w:r>
      <w:r w:rsidR="00001088">
        <w:rPr>
          <w:bCs/>
          <w:color w:val="22272F"/>
        </w:rPr>
        <w:t>№ ___ от __________20 _</w:t>
      </w:r>
    </w:p>
    <w:p w14:paraId="62718175"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p>
    <w:p w14:paraId="37804257"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p>
    <w:p w14:paraId="4E7DDF78"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p>
    <w:p w14:paraId="4DF2CC98"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 xml:space="preserve">СВЕДЕНИЯ </w:t>
      </w:r>
    </w:p>
    <w:p w14:paraId="769FC06D"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об узлах учета, приборах учета воды</w:t>
      </w:r>
    </w:p>
    <w:p w14:paraId="69A6144D" w14:textId="77777777" w:rsidR="00001088" w:rsidRPr="00F468F1"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 xml:space="preserve"> </w:t>
      </w:r>
    </w:p>
    <w:p w14:paraId="2365ADCF" w14:textId="77777777" w:rsidR="00001088" w:rsidRDefault="00001088" w:rsidP="00001088">
      <w:pPr>
        <w:shd w:val="clear" w:color="auto" w:fill="FFFFFF"/>
        <w:ind w:firstLine="737"/>
        <w:rPr>
          <w:color w:val="22272F"/>
        </w:rPr>
      </w:pPr>
    </w:p>
    <w:p w14:paraId="0EC99DE4" w14:textId="77777777" w:rsidR="00001088" w:rsidRPr="00F468F1" w:rsidRDefault="00001088" w:rsidP="00001088">
      <w:pPr>
        <w:shd w:val="clear" w:color="auto" w:fill="FFFFFF"/>
        <w:ind w:firstLine="737"/>
        <w:rPr>
          <w:color w:val="22272F"/>
        </w:rPr>
      </w:pPr>
      <w:r w:rsidRPr="00F468F1">
        <w:rPr>
          <w:color w:val="22272F"/>
        </w:rPr>
        <w:t> </w:t>
      </w:r>
    </w:p>
    <w:tbl>
      <w:tblPr>
        <w:tblW w:w="10170" w:type="dxa"/>
        <w:shd w:val="clear" w:color="auto" w:fill="FFFFFF"/>
        <w:tblCellMar>
          <w:left w:w="0" w:type="dxa"/>
          <w:right w:w="0" w:type="dxa"/>
        </w:tblCellMar>
        <w:tblLook w:val="04A0" w:firstRow="1" w:lastRow="0" w:firstColumn="1" w:lastColumn="0" w:noHBand="0" w:noVBand="1"/>
      </w:tblPr>
      <w:tblGrid>
        <w:gridCol w:w="780"/>
        <w:gridCol w:w="3659"/>
        <w:gridCol w:w="2955"/>
        <w:gridCol w:w="2776"/>
      </w:tblGrid>
      <w:tr w:rsidR="00001088" w:rsidRPr="00F468F1" w14:paraId="4CF62B51" w14:textId="77777777" w:rsidTr="002B50EB">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14:paraId="67BAF670" w14:textId="77777777" w:rsidR="00001088" w:rsidRPr="00F468F1" w:rsidRDefault="00001088" w:rsidP="002B50EB">
            <w:pPr>
              <w:spacing w:before="75" w:after="75"/>
              <w:ind w:left="75" w:right="75" w:firstLine="737"/>
              <w:jc w:val="center"/>
              <w:rPr>
                <w:color w:val="464C55"/>
              </w:rPr>
            </w:pPr>
            <w:r w:rsidRPr="00F468F1">
              <w:rPr>
                <w:color w:val="464C55"/>
              </w:rPr>
              <w:t>N </w:t>
            </w:r>
          </w:p>
          <w:p w14:paraId="0A8D12E3" w14:textId="77777777" w:rsidR="00001088" w:rsidRPr="00F468F1" w:rsidRDefault="00001088" w:rsidP="002B50EB">
            <w:pPr>
              <w:ind w:left="75" w:right="75" w:firstLine="737"/>
              <w:jc w:val="center"/>
              <w:rPr>
                <w:color w:val="464C55"/>
              </w:rPr>
            </w:pPr>
            <w:proofErr w:type="spellStart"/>
            <w:r w:rsidRPr="00F468F1">
              <w:rPr>
                <w:color w:val="464C55"/>
              </w:rPr>
              <w:t>п</w:t>
            </w:r>
            <w:r>
              <w:rPr>
                <w:color w:val="464C55"/>
              </w:rPr>
              <w:t>п</w:t>
            </w:r>
            <w:proofErr w:type="spellEnd"/>
            <w:r w:rsidRPr="00F468F1">
              <w:rPr>
                <w:color w:val="464C55"/>
              </w:rPr>
              <w:t>/п</w:t>
            </w:r>
          </w:p>
        </w:tc>
        <w:tc>
          <w:tcPr>
            <w:tcW w:w="3659" w:type="dxa"/>
            <w:tcBorders>
              <w:top w:val="single" w:sz="6" w:space="0" w:color="000000"/>
              <w:bottom w:val="single" w:sz="6" w:space="0" w:color="000000"/>
              <w:right w:val="single" w:sz="6" w:space="0" w:color="000000"/>
            </w:tcBorders>
            <w:shd w:val="clear" w:color="auto" w:fill="FFFFFF"/>
            <w:hideMark/>
          </w:tcPr>
          <w:p w14:paraId="611A4D07" w14:textId="77777777" w:rsidR="00001088" w:rsidRPr="00F468F1" w:rsidRDefault="00001088" w:rsidP="002B50EB">
            <w:pPr>
              <w:ind w:left="75" w:right="75"/>
              <w:jc w:val="center"/>
              <w:rPr>
                <w:color w:val="464C55"/>
              </w:rPr>
            </w:pPr>
            <w:r w:rsidRPr="00F468F1">
              <w:rPr>
                <w:color w:val="464C55"/>
              </w:rPr>
              <w:t>Показания приборов учета на начало подачи ресурса</w:t>
            </w:r>
            <w:r>
              <w:rPr>
                <w:color w:val="464C55"/>
              </w:rPr>
              <w:t>, м³</w:t>
            </w:r>
          </w:p>
        </w:tc>
        <w:tc>
          <w:tcPr>
            <w:tcW w:w="2955" w:type="dxa"/>
            <w:tcBorders>
              <w:top w:val="single" w:sz="6" w:space="0" w:color="000000"/>
              <w:bottom w:val="single" w:sz="6" w:space="0" w:color="000000"/>
              <w:right w:val="single" w:sz="6" w:space="0" w:color="000000"/>
            </w:tcBorders>
            <w:shd w:val="clear" w:color="auto" w:fill="FFFFFF"/>
            <w:hideMark/>
          </w:tcPr>
          <w:p w14:paraId="4909F915" w14:textId="77777777" w:rsidR="00001088" w:rsidRPr="00F468F1" w:rsidRDefault="00001088" w:rsidP="002B50EB">
            <w:pPr>
              <w:ind w:left="75" w:right="75"/>
              <w:jc w:val="center"/>
              <w:rPr>
                <w:color w:val="464C55"/>
              </w:rPr>
            </w:pPr>
            <w:r w:rsidRPr="00F468F1">
              <w:rPr>
                <w:color w:val="464C55"/>
              </w:rPr>
              <w:t>Дата опломбирования</w:t>
            </w:r>
          </w:p>
        </w:tc>
        <w:tc>
          <w:tcPr>
            <w:tcW w:w="2776" w:type="dxa"/>
            <w:tcBorders>
              <w:top w:val="single" w:sz="6" w:space="0" w:color="000000"/>
              <w:bottom w:val="single" w:sz="6" w:space="0" w:color="000000"/>
              <w:right w:val="single" w:sz="6" w:space="0" w:color="000000"/>
            </w:tcBorders>
            <w:shd w:val="clear" w:color="auto" w:fill="FFFFFF"/>
            <w:hideMark/>
          </w:tcPr>
          <w:p w14:paraId="1EA577EB" w14:textId="77777777" w:rsidR="00001088" w:rsidRPr="00F468F1" w:rsidRDefault="00001088" w:rsidP="002B50EB">
            <w:pPr>
              <w:ind w:left="75" w:right="75"/>
              <w:jc w:val="center"/>
              <w:rPr>
                <w:color w:val="464C55"/>
              </w:rPr>
            </w:pPr>
            <w:r w:rsidRPr="00F468F1">
              <w:rPr>
                <w:color w:val="464C55"/>
              </w:rPr>
              <w:t>Дата очередной поверки</w:t>
            </w:r>
          </w:p>
        </w:tc>
      </w:tr>
      <w:tr w:rsidR="00001088" w:rsidRPr="00F468F1" w14:paraId="58AF6F11" w14:textId="77777777" w:rsidTr="002B50EB">
        <w:tc>
          <w:tcPr>
            <w:tcW w:w="780" w:type="dxa"/>
            <w:tcBorders>
              <w:left w:val="single" w:sz="6" w:space="0" w:color="000000"/>
              <w:bottom w:val="single" w:sz="6" w:space="0" w:color="000000"/>
              <w:right w:val="single" w:sz="6" w:space="0" w:color="000000"/>
            </w:tcBorders>
            <w:shd w:val="clear" w:color="auto" w:fill="FFFFFF"/>
            <w:hideMark/>
          </w:tcPr>
          <w:p w14:paraId="1AE89E11" w14:textId="77777777" w:rsidR="00001088" w:rsidRPr="00F468F1" w:rsidRDefault="00001088" w:rsidP="002B50EB">
            <w:pPr>
              <w:spacing w:before="75" w:after="75"/>
              <w:ind w:left="75" w:right="75" w:firstLine="737"/>
              <w:jc w:val="center"/>
              <w:rPr>
                <w:color w:val="464C55"/>
              </w:rPr>
            </w:pPr>
            <w:r w:rsidRPr="00F468F1">
              <w:rPr>
                <w:color w:val="464C55"/>
              </w:rPr>
              <w:t>1</w:t>
            </w:r>
          </w:p>
        </w:tc>
        <w:tc>
          <w:tcPr>
            <w:tcW w:w="3659" w:type="dxa"/>
            <w:tcBorders>
              <w:bottom w:val="single" w:sz="6" w:space="0" w:color="000000"/>
              <w:right w:val="single" w:sz="6" w:space="0" w:color="000000"/>
            </w:tcBorders>
            <w:shd w:val="clear" w:color="auto" w:fill="FFFFFF"/>
            <w:hideMark/>
          </w:tcPr>
          <w:p w14:paraId="6904AB45" w14:textId="77777777" w:rsidR="00001088" w:rsidRPr="00F468F1" w:rsidRDefault="00001088" w:rsidP="002B50EB">
            <w:pPr>
              <w:ind w:left="75" w:right="75" w:firstLine="737"/>
              <w:jc w:val="center"/>
              <w:rPr>
                <w:color w:val="464C55"/>
              </w:rPr>
            </w:pPr>
            <w:r w:rsidRPr="00F468F1">
              <w:rPr>
                <w:color w:val="464C55"/>
              </w:rPr>
              <w:t>2</w:t>
            </w:r>
          </w:p>
        </w:tc>
        <w:tc>
          <w:tcPr>
            <w:tcW w:w="2955" w:type="dxa"/>
            <w:tcBorders>
              <w:bottom w:val="single" w:sz="6" w:space="0" w:color="000000"/>
              <w:right w:val="single" w:sz="6" w:space="0" w:color="000000"/>
            </w:tcBorders>
            <w:shd w:val="clear" w:color="auto" w:fill="FFFFFF"/>
            <w:hideMark/>
          </w:tcPr>
          <w:p w14:paraId="732B5FA3" w14:textId="77777777" w:rsidR="00001088" w:rsidRPr="00F468F1" w:rsidRDefault="00001088" w:rsidP="002B50EB">
            <w:pPr>
              <w:ind w:left="75" w:right="75" w:firstLine="737"/>
              <w:jc w:val="center"/>
              <w:rPr>
                <w:color w:val="464C55"/>
              </w:rPr>
            </w:pPr>
            <w:r w:rsidRPr="00F468F1">
              <w:rPr>
                <w:color w:val="464C55"/>
              </w:rPr>
              <w:t>3</w:t>
            </w:r>
          </w:p>
        </w:tc>
        <w:tc>
          <w:tcPr>
            <w:tcW w:w="2776" w:type="dxa"/>
            <w:tcBorders>
              <w:bottom w:val="single" w:sz="6" w:space="0" w:color="000000"/>
              <w:right w:val="single" w:sz="6" w:space="0" w:color="000000"/>
            </w:tcBorders>
            <w:shd w:val="clear" w:color="auto" w:fill="FFFFFF"/>
            <w:hideMark/>
          </w:tcPr>
          <w:p w14:paraId="6200EDCB" w14:textId="77777777" w:rsidR="00001088" w:rsidRPr="00F468F1" w:rsidRDefault="00001088" w:rsidP="002B50EB">
            <w:pPr>
              <w:ind w:left="75" w:right="75" w:firstLine="737"/>
              <w:jc w:val="center"/>
              <w:rPr>
                <w:color w:val="464C55"/>
              </w:rPr>
            </w:pPr>
            <w:r w:rsidRPr="00F468F1">
              <w:rPr>
                <w:color w:val="464C55"/>
              </w:rPr>
              <w:t>4</w:t>
            </w:r>
          </w:p>
        </w:tc>
      </w:tr>
      <w:tr w:rsidR="00001088" w:rsidRPr="00F468F1" w14:paraId="59022D4A" w14:textId="77777777" w:rsidTr="002B50EB">
        <w:tc>
          <w:tcPr>
            <w:tcW w:w="780" w:type="dxa"/>
            <w:tcBorders>
              <w:left w:val="single" w:sz="6" w:space="0" w:color="000000"/>
              <w:bottom w:val="single" w:sz="6" w:space="0" w:color="000000"/>
              <w:right w:val="single" w:sz="6" w:space="0" w:color="000000"/>
            </w:tcBorders>
            <w:shd w:val="clear" w:color="auto" w:fill="FFFFFF"/>
            <w:hideMark/>
          </w:tcPr>
          <w:p w14:paraId="5D44D5B6" w14:textId="77777777" w:rsidR="00001088" w:rsidRPr="00F468F1" w:rsidRDefault="00001088" w:rsidP="002B50EB">
            <w:pPr>
              <w:ind w:firstLine="737"/>
              <w:jc w:val="center"/>
            </w:pPr>
          </w:p>
        </w:tc>
        <w:tc>
          <w:tcPr>
            <w:tcW w:w="3659" w:type="dxa"/>
            <w:tcBorders>
              <w:bottom w:val="single" w:sz="6" w:space="0" w:color="000000"/>
              <w:right w:val="single" w:sz="6" w:space="0" w:color="000000"/>
            </w:tcBorders>
            <w:shd w:val="clear" w:color="auto" w:fill="FFFFFF"/>
            <w:hideMark/>
          </w:tcPr>
          <w:p w14:paraId="34C78E98" w14:textId="77777777" w:rsidR="00001088" w:rsidRPr="00F468F1" w:rsidRDefault="00001088" w:rsidP="002B50EB">
            <w:pPr>
              <w:ind w:firstLine="737"/>
              <w:jc w:val="center"/>
            </w:pPr>
          </w:p>
        </w:tc>
        <w:tc>
          <w:tcPr>
            <w:tcW w:w="2955" w:type="dxa"/>
            <w:tcBorders>
              <w:bottom w:val="single" w:sz="6" w:space="0" w:color="000000"/>
              <w:right w:val="single" w:sz="6" w:space="0" w:color="000000"/>
            </w:tcBorders>
            <w:shd w:val="clear" w:color="auto" w:fill="FFFFFF"/>
            <w:hideMark/>
          </w:tcPr>
          <w:p w14:paraId="66B63123" w14:textId="77777777" w:rsidR="00001088" w:rsidRPr="00F468F1" w:rsidRDefault="00001088" w:rsidP="002B50EB">
            <w:pPr>
              <w:ind w:firstLine="737"/>
              <w:jc w:val="center"/>
            </w:pPr>
          </w:p>
        </w:tc>
        <w:tc>
          <w:tcPr>
            <w:tcW w:w="2776" w:type="dxa"/>
            <w:tcBorders>
              <w:bottom w:val="single" w:sz="6" w:space="0" w:color="000000"/>
              <w:right w:val="single" w:sz="6" w:space="0" w:color="000000"/>
            </w:tcBorders>
            <w:shd w:val="clear" w:color="auto" w:fill="FFFFFF"/>
            <w:hideMark/>
          </w:tcPr>
          <w:p w14:paraId="7687F656" w14:textId="77777777" w:rsidR="00001088" w:rsidRPr="00F468F1" w:rsidRDefault="00001088" w:rsidP="002B50EB">
            <w:pPr>
              <w:ind w:firstLine="737"/>
              <w:jc w:val="center"/>
            </w:pPr>
          </w:p>
        </w:tc>
      </w:tr>
      <w:tr w:rsidR="00001088" w14:paraId="53CBA473"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00"/>
        </w:trPr>
        <w:tc>
          <w:tcPr>
            <w:tcW w:w="780" w:type="dxa"/>
          </w:tcPr>
          <w:p w14:paraId="43904706" w14:textId="77777777" w:rsidR="00001088" w:rsidRDefault="00001088" w:rsidP="002B50EB">
            <w:pPr>
              <w:shd w:val="clear" w:color="auto" w:fill="FFFFFF"/>
              <w:ind w:left="8" w:firstLine="737"/>
              <w:jc w:val="center"/>
              <w:rPr>
                <w:color w:val="22272F"/>
              </w:rPr>
            </w:pPr>
            <w:r>
              <w:rPr>
                <w:color w:val="22272F"/>
              </w:rPr>
              <w:t>1</w:t>
            </w:r>
          </w:p>
        </w:tc>
        <w:tc>
          <w:tcPr>
            <w:tcW w:w="3659" w:type="dxa"/>
          </w:tcPr>
          <w:p w14:paraId="1101948A" w14:textId="77777777" w:rsidR="00001088" w:rsidRDefault="00001088" w:rsidP="002B50EB">
            <w:pPr>
              <w:shd w:val="clear" w:color="auto" w:fill="FFFFFF"/>
              <w:ind w:firstLine="737"/>
              <w:jc w:val="center"/>
              <w:rPr>
                <w:color w:val="22272F"/>
              </w:rPr>
            </w:pPr>
          </w:p>
        </w:tc>
        <w:tc>
          <w:tcPr>
            <w:tcW w:w="2955" w:type="dxa"/>
          </w:tcPr>
          <w:p w14:paraId="04AC2011" w14:textId="77777777" w:rsidR="00001088" w:rsidRDefault="00001088" w:rsidP="002B50EB">
            <w:pPr>
              <w:shd w:val="clear" w:color="auto" w:fill="FFFFFF"/>
              <w:ind w:firstLine="737"/>
              <w:jc w:val="center"/>
              <w:rPr>
                <w:color w:val="22272F"/>
              </w:rPr>
            </w:pPr>
          </w:p>
        </w:tc>
        <w:tc>
          <w:tcPr>
            <w:tcW w:w="2776" w:type="dxa"/>
          </w:tcPr>
          <w:p w14:paraId="5A56ECEA" w14:textId="77777777" w:rsidR="00001088" w:rsidRDefault="00001088" w:rsidP="002B50EB">
            <w:pPr>
              <w:shd w:val="clear" w:color="auto" w:fill="FFFFFF"/>
              <w:ind w:firstLine="737"/>
              <w:jc w:val="center"/>
              <w:rPr>
                <w:color w:val="22272F"/>
              </w:rPr>
            </w:pPr>
          </w:p>
        </w:tc>
      </w:tr>
      <w:tr w:rsidR="00001088" w14:paraId="73226AE4"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55"/>
        </w:trPr>
        <w:tc>
          <w:tcPr>
            <w:tcW w:w="780" w:type="dxa"/>
          </w:tcPr>
          <w:p w14:paraId="4670A8A4" w14:textId="77777777" w:rsidR="00001088" w:rsidRDefault="00001088" w:rsidP="002B50EB">
            <w:pPr>
              <w:shd w:val="clear" w:color="auto" w:fill="FFFFFF"/>
              <w:ind w:left="8" w:firstLine="737"/>
              <w:jc w:val="center"/>
              <w:rPr>
                <w:color w:val="22272F"/>
              </w:rPr>
            </w:pPr>
            <w:r>
              <w:rPr>
                <w:color w:val="22272F"/>
              </w:rPr>
              <w:t>2</w:t>
            </w:r>
          </w:p>
        </w:tc>
        <w:tc>
          <w:tcPr>
            <w:tcW w:w="3659" w:type="dxa"/>
          </w:tcPr>
          <w:p w14:paraId="6B0285C0" w14:textId="77777777" w:rsidR="00001088" w:rsidRDefault="00001088" w:rsidP="002B50EB">
            <w:pPr>
              <w:shd w:val="clear" w:color="auto" w:fill="FFFFFF"/>
              <w:ind w:firstLine="737"/>
              <w:jc w:val="center"/>
              <w:rPr>
                <w:color w:val="22272F"/>
              </w:rPr>
            </w:pPr>
          </w:p>
        </w:tc>
        <w:tc>
          <w:tcPr>
            <w:tcW w:w="2955" w:type="dxa"/>
          </w:tcPr>
          <w:p w14:paraId="5AD1FF59" w14:textId="77777777" w:rsidR="00001088" w:rsidRDefault="00001088" w:rsidP="002B50EB">
            <w:pPr>
              <w:shd w:val="clear" w:color="auto" w:fill="FFFFFF"/>
              <w:ind w:firstLine="737"/>
              <w:jc w:val="center"/>
              <w:rPr>
                <w:color w:val="22272F"/>
              </w:rPr>
            </w:pPr>
          </w:p>
        </w:tc>
        <w:tc>
          <w:tcPr>
            <w:tcW w:w="2776" w:type="dxa"/>
          </w:tcPr>
          <w:p w14:paraId="453DE90D" w14:textId="77777777" w:rsidR="00001088" w:rsidRDefault="00001088" w:rsidP="002B50EB">
            <w:pPr>
              <w:shd w:val="clear" w:color="auto" w:fill="FFFFFF"/>
              <w:ind w:firstLine="737"/>
              <w:jc w:val="center"/>
              <w:rPr>
                <w:color w:val="22272F"/>
              </w:rPr>
            </w:pPr>
          </w:p>
        </w:tc>
      </w:tr>
      <w:tr w:rsidR="00001088" w14:paraId="5743E4D8"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85"/>
        </w:trPr>
        <w:tc>
          <w:tcPr>
            <w:tcW w:w="780" w:type="dxa"/>
          </w:tcPr>
          <w:p w14:paraId="0A6B9E7F" w14:textId="77777777" w:rsidR="00001088" w:rsidRDefault="00001088" w:rsidP="002B50EB">
            <w:pPr>
              <w:shd w:val="clear" w:color="auto" w:fill="FFFFFF"/>
              <w:ind w:left="8" w:firstLine="737"/>
              <w:jc w:val="center"/>
              <w:rPr>
                <w:color w:val="22272F"/>
              </w:rPr>
            </w:pPr>
            <w:r>
              <w:rPr>
                <w:color w:val="22272F"/>
              </w:rPr>
              <w:t>3</w:t>
            </w:r>
          </w:p>
        </w:tc>
        <w:tc>
          <w:tcPr>
            <w:tcW w:w="3659" w:type="dxa"/>
          </w:tcPr>
          <w:p w14:paraId="5DAC36BE" w14:textId="77777777" w:rsidR="00001088" w:rsidRDefault="00001088" w:rsidP="002B50EB">
            <w:pPr>
              <w:shd w:val="clear" w:color="auto" w:fill="FFFFFF"/>
              <w:ind w:firstLine="737"/>
              <w:jc w:val="center"/>
              <w:rPr>
                <w:color w:val="22272F"/>
              </w:rPr>
            </w:pPr>
          </w:p>
        </w:tc>
        <w:tc>
          <w:tcPr>
            <w:tcW w:w="2955" w:type="dxa"/>
          </w:tcPr>
          <w:p w14:paraId="32BCF13D" w14:textId="77777777" w:rsidR="00001088" w:rsidRDefault="00001088" w:rsidP="002B50EB">
            <w:pPr>
              <w:shd w:val="clear" w:color="auto" w:fill="FFFFFF"/>
              <w:ind w:firstLine="737"/>
              <w:jc w:val="center"/>
              <w:rPr>
                <w:color w:val="22272F"/>
              </w:rPr>
            </w:pPr>
          </w:p>
        </w:tc>
        <w:tc>
          <w:tcPr>
            <w:tcW w:w="2776" w:type="dxa"/>
          </w:tcPr>
          <w:p w14:paraId="157F7F50" w14:textId="77777777" w:rsidR="00001088" w:rsidRDefault="00001088" w:rsidP="002B50EB">
            <w:pPr>
              <w:shd w:val="clear" w:color="auto" w:fill="FFFFFF"/>
              <w:ind w:firstLine="737"/>
              <w:rPr>
                <w:color w:val="22272F"/>
              </w:rPr>
            </w:pPr>
          </w:p>
        </w:tc>
      </w:tr>
    </w:tbl>
    <w:p w14:paraId="62AF28EE" w14:textId="77777777" w:rsidR="00001088" w:rsidRDefault="00001088" w:rsidP="00001088">
      <w:pPr>
        <w:shd w:val="clear" w:color="auto" w:fill="FFFFFF"/>
        <w:ind w:firstLine="737"/>
        <w:rPr>
          <w:color w:val="22272F"/>
        </w:rPr>
      </w:pPr>
    </w:p>
    <w:p w14:paraId="74C212F7" w14:textId="77777777" w:rsidR="00001088" w:rsidRPr="00F468F1" w:rsidRDefault="00001088" w:rsidP="00001088">
      <w:pPr>
        <w:shd w:val="clear" w:color="auto" w:fill="FFFFFF"/>
        <w:ind w:firstLine="737"/>
        <w:rPr>
          <w:color w:val="22272F"/>
        </w:rPr>
      </w:pPr>
      <w:r w:rsidRPr="00F468F1">
        <w:rPr>
          <w:color w:val="22272F"/>
        </w:rPr>
        <w:t> </w:t>
      </w:r>
    </w:p>
    <w:tbl>
      <w:tblPr>
        <w:tblW w:w="10170" w:type="dxa"/>
        <w:shd w:val="clear" w:color="auto" w:fill="FFFFFF"/>
        <w:tblCellMar>
          <w:left w:w="0" w:type="dxa"/>
          <w:right w:w="0" w:type="dxa"/>
        </w:tblCellMar>
        <w:tblLook w:val="04A0" w:firstRow="1" w:lastRow="0" w:firstColumn="1" w:lastColumn="0" w:noHBand="0" w:noVBand="1"/>
      </w:tblPr>
      <w:tblGrid>
        <w:gridCol w:w="759"/>
        <w:gridCol w:w="2270"/>
        <w:gridCol w:w="1994"/>
        <w:gridCol w:w="2174"/>
        <w:gridCol w:w="2973"/>
      </w:tblGrid>
      <w:tr w:rsidR="00001088" w:rsidRPr="00F468F1" w14:paraId="2C0053C9" w14:textId="77777777" w:rsidTr="002B50EB">
        <w:tc>
          <w:tcPr>
            <w:tcW w:w="759" w:type="dxa"/>
            <w:tcBorders>
              <w:top w:val="single" w:sz="6" w:space="0" w:color="000000"/>
              <w:left w:val="single" w:sz="6" w:space="0" w:color="000000"/>
              <w:bottom w:val="single" w:sz="6" w:space="0" w:color="000000"/>
              <w:right w:val="single" w:sz="6" w:space="0" w:color="000000"/>
            </w:tcBorders>
            <w:shd w:val="clear" w:color="auto" w:fill="FFFFFF"/>
            <w:hideMark/>
          </w:tcPr>
          <w:p w14:paraId="545E8C22" w14:textId="77777777" w:rsidR="00001088" w:rsidRPr="00F468F1" w:rsidRDefault="00001088" w:rsidP="002B50EB">
            <w:pPr>
              <w:spacing w:before="75" w:after="75"/>
              <w:ind w:left="75" w:right="75" w:firstLine="737"/>
              <w:jc w:val="center"/>
              <w:rPr>
                <w:color w:val="464C55"/>
              </w:rPr>
            </w:pPr>
            <w:r w:rsidRPr="00F468F1">
              <w:rPr>
                <w:color w:val="464C55"/>
              </w:rPr>
              <w:t>N </w:t>
            </w:r>
          </w:p>
          <w:p w14:paraId="4A32DEAD" w14:textId="77777777" w:rsidR="00001088" w:rsidRPr="00F468F1" w:rsidRDefault="00001088" w:rsidP="002B50EB">
            <w:pPr>
              <w:ind w:left="75" w:right="75" w:firstLine="737"/>
              <w:jc w:val="center"/>
              <w:rPr>
                <w:color w:val="464C55"/>
              </w:rPr>
            </w:pPr>
            <w:proofErr w:type="spellStart"/>
            <w:r w:rsidRPr="00F468F1">
              <w:rPr>
                <w:color w:val="464C55"/>
              </w:rPr>
              <w:t>п</w:t>
            </w:r>
            <w:r>
              <w:rPr>
                <w:color w:val="464C55"/>
              </w:rPr>
              <w:t>п</w:t>
            </w:r>
            <w:proofErr w:type="spellEnd"/>
            <w:r w:rsidRPr="00F468F1">
              <w:rPr>
                <w:color w:val="464C55"/>
              </w:rPr>
              <w:t>/п</w:t>
            </w:r>
          </w:p>
        </w:tc>
        <w:tc>
          <w:tcPr>
            <w:tcW w:w="2270" w:type="dxa"/>
            <w:tcBorders>
              <w:top w:val="single" w:sz="6" w:space="0" w:color="000000"/>
              <w:bottom w:val="single" w:sz="6" w:space="0" w:color="000000"/>
              <w:right w:val="single" w:sz="6" w:space="0" w:color="000000"/>
            </w:tcBorders>
            <w:shd w:val="clear" w:color="auto" w:fill="FFFFFF"/>
            <w:hideMark/>
          </w:tcPr>
          <w:p w14:paraId="1C956306" w14:textId="77777777" w:rsidR="00001088" w:rsidRPr="00F468F1" w:rsidRDefault="00001088" w:rsidP="002B50EB">
            <w:pPr>
              <w:ind w:left="75" w:right="75"/>
              <w:jc w:val="center"/>
              <w:rPr>
                <w:color w:val="464C55"/>
              </w:rPr>
            </w:pPr>
            <w:r w:rsidRPr="00F468F1">
              <w:rPr>
                <w:color w:val="464C55"/>
              </w:rPr>
              <w:t>Расположение узла учета</w:t>
            </w:r>
          </w:p>
        </w:tc>
        <w:tc>
          <w:tcPr>
            <w:tcW w:w="1994" w:type="dxa"/>
            <w:tcBorders>
              <w:top w:val="single" w:sz="6" w:space="0" w:color="000000"/>
              <w:bottom w:val="single" w:sz="6" w:space="0" w:color="000000"/>
              <w:right w:val="single" w:sz="6" w:space="0" w:color="000000"/>
            </w:tcBorders>
            <w:shd w:val="clear" w:color="auto" w:fill="FFFFFF"/>
            <w:hideMark/>
          </w:tcPr>
          <w:p w14:paraId="2A049E4B" w14:textId="77777777" w:rsidR="00001088" w:rsidRPr="00F468F1" w:rsidRDefault="00001088" w:rsidP="002B50EB">
            <w:pPr>
              <w:ind w:left="75" w:right="75"/>
              <w:jc w:val="center"/>
              <w:rPr>
                <w:color w:val="464C55"/>
              </w:rPr>
            </w:pPr>
            <w:r w:rsidRPr="00F468F1">
              <w:rPr>
                <w:color w:val="464C55"/>
              </w:rPr>
              <w:t>Диаметр прибора учета, мм</w:t>
            </w:r>
          </w:p>
        </w:tc>
        <w:tc>
          <w:tcPr>
            <w:tcW w:w="2174" w:type="dxa"/>
            <w:tcBorders>
              <w:top w:val="single" w:sz="6" w:space="0" w:color="000000"/>
              <w:bottom w:val="single" w:sz="6" w:space="0" w:color="000000"/>
              <w:right w:val="single" w:sz="6" w:space="0" w:color="000000"/>
            </w:tcBorders>
            <w:shd w:val="clear" w:color="auto" w:fill="FFFFFF"/>
            <w:hideMark/>
          </w:tcPr>
          <w:p w14:paraId="0E39772B" w14:textId="77777777" w:rsidR="00001088" w:rsidRPr="00F468F1" w:rsidRDefault="00001088" w:rsidP="002B50EB">
            <w:pPr>
              <w:ind w:left="75" w:right="75"/>
              <w:jc w:val="center"/>
              <w:rPr>
                <w:color w:val="464C55"/>
              </w:rPr>
            </w:pPr>
            <w:r w:rsidRPr="00F468F1">
              <w:rPr>
                <w:color w:val="464C55"/>
              </w:rPr>
              <w:t>Марка и заводской номер прибора учета</w:t>
            </w:r>
          </w:p>
        </w:tc>
        <w:tc>
          <w:tcPr>
            <w:tcW w:w="2973" w:type="dxa"/>
            <w:tcBorders>
              <w:top w:val="single" w:sz="6" w:space="0" w:color="000000"/>
              <w:bottom w:val="single" w:sz="6" w:space="0" w:color="000000"/>
              <w:right w:val="single" w:sz="6" w:space="0" w:color="000000"/>
            </w:tcBorders>
            <w:shd w:val="clear" w:color="auto" w:fill="FFFFFF"/>
            <w:hideMark/>
          </w:tcPr>
          <w:p w14:paraId="4D9D70E1" w14:textId="77777777" w:rsidR="00001088" w:rsidRPr="00F468F1" w:rsidRDefault="00001088" w:rsidP="002B50EB">
            <w:pPr>
              <w:ind w:left="75" w:right="75"/>
              <w:jc w:val="center"/>
              <w:rPr>
                <w:color w:val="464C55"/>
              </w:rPr>
            </w:pPr>
            <w:r w:rsidRPr="00F468F1">
              <w:rPr>
                <w:color w:val="464C55"/>
              </w:rPr>
              <w:t>Технический паспорт прилагается (указать количество листов)</w:t>
            </w:r>
          </w:p>
        </w:tc>
      </w:tr>
      <w:tr w:rsidR="00001088" w:rsidRPr="00F468F1" w14:paraId="03B8153C" w14:textId="77777777" w:rsidTr="002B50EB">
        <w:tc>
          <w:tcPr>
            <w:tcW w:w="759" w:type="dxa"/>
            <w:tcBorders>
              <w:left w:val="single" w:sz="6" w:space="0" w:color="000000"/>
              <w:bottom w:val="single" w:sz="6" w:space="0" w:color="000000"/>
              <w:right w:val="single" w:sz="6" w:space="0" w:color="000000"/>
            </w:tcBorders>
            <w:shd w:val="clear" w:color="auto" w:fill="FFFFFF"/>
            <w:hideMark/>
          </w:tcPr>
          <w:p w14:paraId="239B1D03" w14:textId="77777777" w:rsidR="00001088" w:rsidRPr="00F468F1" w:rsidRDefault="00001088" w:rsidP="002B50EB">
            <w:pPr>
              <w:spacing w:before="75" w:after="75"/>
              <w:ind w:left="75" w:right="75" w:firstLine="737"/>
              <w:jc w:val="center"/>
              <w:rPr>
                <w:color w:val="464C55"/>
              </w:rPr>
            </w:pPr>
            <w:r w:rsidRPr="00F468F1">
              <w:rPr>
                <w:color w:val="464C55"/>
              </w:rPr>
              <w:t>1</w:t>
            </w:r>
          </w:p>
        </w:tc>
        <w:tc>
          <w:tcPr>
            <w:tcW w:w="2270" w:type="dxa"/>
            <w:tcBorders>
              <w:bottom w:val="single" w:sz="6" w:space="0" w:color="000000"/>
              <w:right w:val="single" w:sz="6" w:space="0" w:color="000000"/>
            </w:tcBorders>
            <w:shd w:val="clear" w:color="auto" w:fill="FFFFFF"/>
            <w:hideMark/>
          </w:tcPr>
          <w:p w14:paraId="10B4D183" w14:textId="77777777" w:rsidR="00001088" w:rsidRPr="00F468F1" w:rsidRDefault="00001088" w:rsidP="002B50EB">
            <w:pPr>
              <w:ind w:left="75" w:right="75" w:firstLine="737"/>
              <w:jc w:val="center"/>
              <w:rPr>
                <w:color w:val="464C55"/>
              </w:rPr>
            </w:pPr>
            <w:r w:rsidRPr="00F468F1">
              <w:rPr>
                <w:color w:val="464C55"/>
              </w:rPr>
              <w:t>2</w:t>
            </w:r>
          </w:p>
        </w:tc>
        <w:tc>
          <w:tcPr>
            <w:tcW w:w="1994" w:type="dxa"/>
            <w:tcBorders>
              <w:bottom w:val="single" w:sz="6" w:space="0" w:color="000000"/>
              <w:right w:val="single" w:sz="6" w:space="0" w:color="000000"/>
            </w:tcBorders>
            <w:shd w:val="clear" w:color="auto" w:fill="FFFFFF"/>
            <w:hideMark/>
          </w:tcPr>
          <w:p w14:paraId="03D644C4" w14:textId="77777777" w:rsidR="00001088" w:rsidRPr="00F468F1" w:rsidRDefault="00001088" w:rsidP="002B50EB">
            <w:pPr>
              <w:ind w:left="75" w:right="75" w:firstLine="737"/>
              <w:jc w:val="center"/>
              <w:rPr>
                <w:color w:val="464C55"/>
              </w:rPr>
            </w:pPr>
            <w:r w:rsidRPr="00F468F1">
              <w:rPr>
                <w:color w:val="464C55"/>
              </w:rPr>
              <w:t>3</w:t>
            </w:r>
          </w:p>
        </w:tc>
        <w:tc>
          <w:tcPr>
            <w:tcW w:w="2174" w:type="dxa"/>
            <w:tcBorders>
              <w:bottom w:val="single" w:sz="6" w:space="0" w:color="000000"/>
              <w:right w:val="single" w:sz="6" w:space="0" w:color="000000"/>
            </w:tcBorders>
            <w:shd w:val="clear" w:color="auto" w:fill="FFFFFF"/>
            <w:hideMark/>
          </w:tcPr>
          <w:p w14:paraId="4E18D331" w14:textId="77777777" w:rsidR="00001088" w:rsidRPr="00F468F1" w:rsidRDefault="00001088" w:rsidP="002B50EB">
            <w:pPr>
              <w:ind w:left="75" w:right="75" w:firstLine="737"/>
              <w:jc w:val="center"/>
              <w:rPr>
                <w:color w:val="464C55"/>
              </w:rPr>
            </w:pPr>
            <w:r w:rsidRPr="00F468F1">
              <w:rPr>
                <w:color w:val="464C55"/>
              </w:rPr>
              <w:t>4</w:t>
            </w:r>
          </w:p>
        </w:tc>
        <w:tc>
          <w:tcPr>
            <w:tcW w:w="2973" w:type="dxa"/>
            <w:tcBorders>
              <w:bottom w:val="single" w:sz="6" w:space="0" w:color="000000"/>
              <w:right w:val="single" w:sz="6" w:space="0" w:color="000000"/>
            </w:tcBorders>
            <w:shd w:val="clear" w:color="auto" w:fill="FFFFFF"/>
            <w:hideMark/>
          </w:tcPr>
          <w:p w14:paraId="296ADD49" w14:textId="77777777" w:rsidR="00001088" w:rsidRPr="00F468F1" w:rsidRDefault="00001088" w:rsidP="002B50EB">
            <w:pPr>
              <w:ind w:left="75" w:right="75" w:firstLine="737"/>
              <w:jc w:val="center"/>
              <w:rPr>
                <w:color w:val="464C55"/>
              </w:rPr>
            </w:pPr>
            <w:r w:rsidRPr="00F468F1">
              <w:rPr>
                <w:color w:val="464C55"/>
              </w:rPr>
              <w:t>5</w:t>
            </w:r>
          </w:p>
        </w:tc>
      </w:tr>
      <w:tr w:rsidR="00001088" w:rsidRPr="00F468F1" w14:paraId="7C5A7017" w14:textId="77777777" w:rsidTr="002B50EB">
        <w:tc>
          <w:tcPr>
            <w:tcW w:w="759" w:type="dxa"/>
            <w:tcBorders>
              <w:left w:val="single" w:sz="6" w:space="0" w:color="000000"/>
              <w:bottom w:val="single" w:sz="6" w:space="0" w:color="000000"/>
              <w:right w:val="single" w:sz="6" w:space="0" w:color="000000"/>
            </w:tcBorders>
            <w:shd w:val="clear" w:color="auto" w:fill="FFFFFF"/>
            <w:hideMark/>
          </w:tcPr>
          <w:p w14:paraId="48135EDC" w14:textId="77777777" w:rsidR="00001088" w:rsidRPr="00F468F1" w:rsidRDefault="00001088" w:rsidP="002B50EB">
            <w:pPr>
              <w:ind w:firstLine="737"/>
              <w:jc w:val="center"/>
            </w:pPr>
          </w:p>
        </w:tc>
        <w:tc>
          <w:tcPr>
            <w:tcW w:w="2270" w:type="dxa"/>
            <w:tcBorders>
              <w:bottom w:val="single" w:sz="6" w:space="0" w:color="000000"/>
              <w:right w:val="single" w:sz="6" w:space="0" w:color="000000"/>
            </w:tcBorders>
            <w:shd w:val="clear" w:color="auto" w:fill="FFFFFF"/>
            <w:hideMark/>
          </w:tcPr>
          <w:p w14:paraId="2A2B0360" w14:textId="77777777" w:rsidR="00001088" w:rsidRPr="00F468F1" w:rsidRDefault="00001088" w:rsidP="002B50EB">
            <w:pPr>
              <w:ind w:firstLine="737"/>
              <w:jc w:val="center"/>
            </w:pPr>
          </w:p>
        </w:tc>
        <w:tc>
          <w:tcPr>
            <w:tcW w:w="1994" w:type="dxa"/>
            <w:tcBorders>
              <w:bottom w:val="single" w:sz="6" w:space="0" w:color="000000"/>
              <w:right w:val="single" w:sz="6" w:space="0" w:color="000000"/>
            </w:tcBorders>
            <w:shd w:val="clear" w:color="auto" w:fill="FFFFFF"/>
            <w:hideMark/>
          </w:tcPr>
          <w:p w14:paraId="4F2D5177" w14:textId="77777777" w:rsidR="00001088" w:rsidRPr="00F468F1" w:rsidRDefault="00001088" w:rsidP="002B50EB">
            <w:pPr>
              <w:ind w:firstLine="737"/>
              <w:jc w:val="center"/>
            </w:pPr>
          </w:p>
        </w:tc>
        <w:tc>
          <w:tcPr>
            <w:tcW w:w="2174" w:type="dxa"/>
            <w:tcBorders>
              <w:bottom w:val="single" w:sz="6" w:space="0" w:color="000000"/>
              <w:right w:val="single" w:sz="6" w:space="0" w:color="000000"/>
            </w:tcBorders>
            <w:shd w:val="clear" w:color="auto" w:fill="FFFFFF"/>
            <w:hideMark/>
          </w:tcPr>
          <w:p w14:paraId="189B2909" w14:textId="77777777" w:rsidR="00001088" w:rsidRPr="00F468F1" w:rsidRDefault="00001088" w:rsidP="002B50EB">
            <w:pPr>
              <w:ind w:firstLine="737"/>
              <w:jc w:val="center"/>
            </w:pPr>
          </w:p>
        </w:tc>
        <w:tc>
          <w:tcPr>
            <w:tcW w:w="2973" w:type="dxa"/>
            <w:tcBorders>
              <w:bottom w:val="single" w:sz="6" w:space="0" w:color="000000"/>
              <w:right w:val="single" w:sz="6" w:space="0" w:color="000000"/>
            </w:tcBorders>
            <w:shd w:val="clear" w:color="auto" w:fill="FFFFFF"/>
            <w:hideMark/>
          </w:tcPr>
          <w:p w14:paraId="1381F9D7" w14:textId="77777777" w:rsidR="00001088" w:rsidRPr="00F468F1" w:rsidRDefault="00001088" w:rsidP="002B50EB">
            <w:pPr>
              <w:ind w:firstLine="737"/>
              <w:jc w:val="center"/>
            </w:pPr>
          </w:p>
        </w:tc>
      </w:tr>
      <w:tr w:rsidR="00001088" w14:paraId="34F0BE24"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55"/>
        </w:trPr>
        <w:tc>
          <w:tcPr>
            <w:tcW w:w="759" w:type="dxa"/>
          </w:tcPr>
          <w:p w14:paraId="348B0B08" w14:textId="77777777" w:rsidR="00001088" w:rsidRDefault="00001088" w:rsidP="002B50EB">
            <w:pPr>
              <w:shd w:val="clear" w:color="auto" w:fill="FFFFFF"/>
              <w:ind w:left="8" w:firstLine="737"/>
              <w:jc w:val="center"/>
              <w:rPr>
                <w:color w:val="22272F"/>
              </w:rPr>
            </w:pPr>
            <w:r>
              <w:rPr>
                <w:color w:val="22272F"/>
              </w:rPr>
              <w:t>1</w:t>
            </w:r>
          </w:p>
        </w:tc>
        <w:tc>
          <w:tcPr>
            <w:tcW w:w="2270" w:type="dxa"/>
          </w:tcPr>
          <w:p w14:paraId="5533024E" w14:textId="77777777" w:rsidR="00001088" w:rsidRDefault="00001088" w:rsidP="002B50EB">
            <w:pPr>
              <w:shd w:val="clear" w:color="auto" w:fill="FFFFFF"/>
              <w:ind w:firstLine="737"/>
              <w:rPr>
                <w:color w:val="22272F"/>
              </w:rPr>
            </w:pPr>
          </w:p>
        </w:tc>
        <w:tc>
          <w:tcPr>
            <w:tcW w:w="1994" w:type="dxa"/>
          </w:tcPr>
          <w:p w14:paraId="20EC405B" w14:textId="77777777" w:rsidR="00001088" w:rsidRDefault="00001088" w:rsidP="002B50EB">
            <w:pPr>
              <w:shd w:val="clear" w:color="auto" w:fill="FFFFFF"/>
              <w:ind w:firstLine="737"/>
              <w:rPr>
                <w:color w:val="22272F"/>
              </w:rPr>
            </w:pPr>
          </w:p>
        </w:tc>
        <w:tc>
          <w:tcPr>
            <w:tcW w:w="2174" w:type="dxa"/>
          </w:tcPr>
          <w:p w14:paraId="226DAA9E" w14:textId="77777777" w:rsidR="00001088" w:rsidRPr="00057137" w:rsidRDefault="00001088" w:rsidP="002B50EB">
            <w:pPr>
              <w:shd w:val="clear" w:color="auto" w:fill="FFFFFF"/>
              <w:ind w:firstLine="737"/>
              <w:jc w:val="center"/>
              <w:rPr>
                <w:color w:val="22272F"/>
              </w:rPr>
            </w:pPr>
          </w:p>
        </w:tc>
        <w:tc>
          <w:tcPr>
            <w:tcW w:w="2973" w:type="dxa"/>
          </w:tcPr>
          <w:p w14:paraId="643734C8" w14:textId="77777777" w:rsidR="00001088" w:rsidRDefault="00001088" w:rsidP="002B50EB">
            <w:pPr>
              <w:shd w:val="clear" w:color="auto" w:fill="FFFFFF"/>
              <w:ind w:firstLine="737"/>
              <w:jc w:val="center"/>
              <w:rPr>
                <w:color w:val="22272F"/>
              </w:rPr>
            </w:pPr>
          </w:p>
        </w:tc>
      </w:tr>
      <w:tr w:rsidR="00001088" w14:paraId="79DB9A66"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85"/>
        </w:trPr>
        <w:tc>
          <w:tcPr>
            <w:tcW w:w="759" w:type="dxa"/>
          </w:tcPr>
          <w:p w14:paraId="12BB2A9F" w14:textId="77777777" w:rsidR="00001088" w:rsidRDefault="00001088" w:rsidP="002B50EB">
            <w:pPr>
              <w:shd w:val="clear" w:color="auto" w:fill="FFFFFF"/>
              <w:ind w:left="8" w:firstLine="737"/>
              <w:jc w:val="center"/>
              <w:rPr>
                <w:color w:val="22272F"/>
              </w:rPr>
            </w:pPr>
            <w:r>
              <w:rPr>
                <w:color w:val="22272F"/>
              </w:rPr>
              <w:t>2</w:t>
            </w:r>
          </w:p>
        </w:tc>
        <w:tc>
          <w:tcPr>
            <w:tcW w:w="2270" w:type="dxa"/>
          </w:tcPr>
          <w:p w14:paraId="315ECA70" w14:textId="77777777" w:rsidR="00001088" w:rsidRDefault="00001088" w:rsidP="002B50EB">
            <w:pPr>
              <w:shd w:val="clear" w:color="auto" w:fill="FFFFFF"/>
              <w:ind w:firstLine="737"/>
              <w:rPr>
                <w:color w:val="22272F"/>
              </w:rPr>
            </w:pPr>
          </w:p>
        </w:tc>
        <w:tc>
          <w:tcPr>
            <w:tcW w:w="1994" w:type="dxa"/>
          </w:tcPr>
          <w:p w14:paraId="1C88F8C4" w14:textId="77777777" w:rsidR="00001088" w:rsidRDefault="00001088" w:rsidP="002B50EB">
            <w:pPr>
              <w:shd w:val="clear" w:color="auto" w:fill="FFFFFF"/>
              <w:ind w:firstLine="737"/>
              <w:rPr>
                <w:color w:val="22272F"/>
              </w:rPr>
            </w:pPr>
          </w:p>
        </w:tc>
        <w:tc>
          <w:tcPr>
            <w:tcW w:w="2174" w:type="dxa"/>
          </w:tcPr>
          <w:p w14:paraId="4DBC3505" w14:textId="77777777" w:rsidR="00001088" w:rsidRDefault="00001088" w:rsidP="002B50EB">
            <w:pPr>
              <w:shd w:val="clear" w:color="auto" w:fill="FFFFFF"/>
              <w:ind w:firstLine="737"/>
              <w:jc w:val="center"/>
              <w:rPr>
                <w:color w:val="22272F"/>
              </w:rPr>
            </w:pPr>
          </w:p>
        </w:tc>
        <w:tc>
          <w:tcPr>
            <w:tcW w:w="2973" w:type="dxa"/>
          </w:tcPr>
          <w:p w14:paraId="484AD509" w14:textId="77777777" w:rsidR="00001088" w:rsidRDefault="00001088" w:rsidP="002B50EB">
            <w:pPr>
              <w:shd w:val="clear" w:color="auto" w:fill="FFFFFF"/>
              <w:ind w:firstLine="737"/>
              <w:jc w:val="center"/>
              <w:rPr>
                <w:color w:val="22272F"/>
              </w:rPr>
            </w:pPr>
          </w:p>
        </w:tc>
      </w:tr>
      <w:tr w:rsidR="00001088" w14:paraId="30844AE5"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85"/>
        </w:trPr>
        <w:tc>
          <w:tcPr>
            <w:tcW w:w="759" w:type="dxa"/>
          </w:tcPr>
          <w:p w14:paraId="78BF3CFA" w14:textId="77777777" w:rsidR="00001088" w:rsidRDefault="00001088" w:rsidP="002B50EB">
            <w:pPr>
              <w:shd w:val="clear" w:color="auto" w:fill="FFFFFF"/>
              <w:ind w:left="8" w:firstLine="737"/>
              <w:jc w:val="center"/>
              <w:rPr>
                <w:color w:val="22272F"/>
              </w:rPr>
            </w:pPr>
            <w:r>
              <w:rPr>
                <w:color w:val="22272F"/>
              </w:rPr>
              <w:t>3</w:t>
            </w:r>
          </w:p>
        </w:tc>
        <w:tc>
          <w:tcPr>
            <w:tcW w:w="2270" w:type="dxa"/>
          </w:tcPr>
          <w:p w14:paraId="5B9341D3" w14:textId="77777777" w:rsidR="00001088" w:rsidRDefault="00001088" w:rsidP="002B50EB">
            <w:pPr>
              <w:shd w:val="clear" w:color="auto" w:fill="FFFFFF"/>
              <w:ind w:firstLine="737"/>
              <w:rPr>
                <w:color w:val="22272F"/>
              </w:rPr>
            </w:pPr>
          </w:p>
        </w:tc>
        <w:tc>
          <w:tcPr>
            <w:tcW w:w="1994" w:type="dxa"/>
          </w:tcPr>
          <w:p w14:paraId="3B5110FF" w14:textId="77777777" w:rsidR="00001088" w:rsidRDefault="00001088" w:rsidP="002B50EB">
            <w:pPr>
              <w:shd w:val="clear" w:color="auto" w:fill="FFFFFF"/>
              <w:ind w:firstLine="737"/>
              <w:rPr>
                <w:color w:val="22272F"/>
              </w:rPr>
            </w:pPr>
          </w:p>
        </w:tc>
        <w:tc>
          <w:tcPr>
            <w:tcW w:w="2174" w:type="dxa"/>
          </w:tcPr>
          <w:p w14:paraId="3005DC35" w14:textId="77777777" w:rsidR="00001088" w:rsidRDefault="00001088" w:rsidP="002B50EB">
            <w:pPr>
              <w:shd w:val="clear" w:color="auto" w:fill="FFFFFF"/>
              <w:ind w:firstLine="737"/>
              <w:rPr>
                <w:color w:val="22272F"/>
              </w:rPr>
            </w:pPr>
          </w:p>
        </w:tc>
        <w:tc>
          <w:tcPr>
            <w:tcW w:w="2973" w:type="dxa"/>
          </w:tcPr>
          <w:p w14:paraId="6BDDA15D" w14:textId="77777777" w:rsidR="00001088" w:rsidRDefault="00001088" w:rsidP="002B50EB">
            <w:pPr>
              <w:shd w:val="clear" w:color="auto" w:fill="FFFFFF"/>
              <w:ind w:firstLine="737"/>
              <w:jc w:val="center"/>
              <w:rPr>
                <w:color w:val="22272F"/>
              </w:rPr>
            </w:pPr>
          </w:p>
        </w:tc>
      </w:tr>
    </w:tbl>
    <w:p w14:paraId="5E3A126C" w14:textId="77777777" w:rsidR="00001088" w:rsidRDefault="00001088" w:rsidP="00001088">
      <w:pPr>
        <w:shd w:val="clear" w:color="auto" w:fill="FFFFFF"/>
        <w:ind w:firstLine="737"/>
        <w:rPr>
          <w:color w:val="22272F"/>
        </w:rPr>
      </w:pPr>
      <w:r w:rsidRPr="00F468F1">
        <w:rPr>
          <w:color w:val="22272F"/>
        </w:rPr>
        <w:t> </w:t>
      </w:r>
    </w:p>
    <w:p w14:paraId="74E1B444" w14:textId="77777777" w:rsidR="00001088" w:rsidRPr="00F468F1" w:rsidRDefault="00001088" w:rsidP="00001088">
      <w:pPr>
        <w:shd w:val="clear" w:color="auto" w:fill="FFFFFF"/>
        <w:ind w:firstLine="737"/>
        <w:rPr>
          <w:color w:val="22272F"/>
        </w:rPr>
      </w:pPr>
    </w:p>
    <w:tbl>
      <w:tblPr>
        <w:tblW w:w="10185" w:type="dxa"/>
        <w:shd w:val="clear" w:color="auto" w:fill="FFFFFF"/>
        <w:tblCellMar>
          <w:left w:w="0" w:type="dxa"/>
          <w:right w:w="0" w:type="dxa"/>
        </w:tblCellMar>
        <w:tblLook w:val="04A0" w:firstRow="1" w:lastRow="0" w:firstColumn="1" w:lastColumn="0" w:noHBand="0" w:noVBand="1"/>
      </w:tblPr>
      <w:tblGrid>
        <w:gridCol w:w="764"/>
        <w:gridCol w:w="3073"/>
        <w:gridCol w:w="3513"/>
        <w:gridCol w:w="2835"/>
      </w:tblGrid>
      <w:tr w:rsidR="00001088" w:rsidRPr="00F468F1" w14:paraId="6DC230E4" w14:textId="77777777" w:rsidTr="002B50EB">
        <w:tc>
          <w:tcPr>
            <w:tcW w:w="764" w:type="dxa"/>
            <w:tcBorders>
              <w:top w:val="single" w:sz="6" w:space="0" w:color="000000"/>
              <w:left w:val="single" w:sz="6" w:space="0" w:color="000000"/>
              <w:bottom w:val="single" w:sz="6" w:space="0" w:color="000000"/>
              <w:right w:val="single" w:sz="6" w:space="0" w:color="000000"/>
            </w:tcBorders>
            <w:shd w:val="clear" w:color="auto" w:fill="FFFFFF"/>
            <w:hideMark/>
          </w:tcPr>
          <w:p w14:paraId="11CD7849" w14:textId="77777777" w:rsidR="00001088" w:rsidRPr="00F468F1" w:rsidRDefault="00001088" w:rsidP="002B50EB">
            <w:pPr>
              <w:spacing w:before="75" w:after="75"/>
              <w:ind w:left="75" w:right="75" w:firstLine="737"/>
              <w:jc w:val="center"/>
              <w:rPr>
                <w:color w:val="464C55"/>
              </w:rPr>
            </w:pPr>
            <w:r w:rsidRPr="00F468F1">
              <w:rPr>
                <w:color w:val="464C55"/>
              </w:rPr>
              <w:t>N </w:t>
            </w:r>
          </w:p>
          <w:p w14:paraId="128C4B6F" w14:textId="77777777" w:rsidR="00001088" w:rsidRPr="00F468F1" w:rsidRDefault="00001088" w:rsidP="002B50EB">
            <w:pPr>
              <w:ind w:left="75" w:right="75" w:firstLine="737"/>
              <w:jc w:val="center"/>
              <w:rPr>
                <w:color w:val="464C55"/>
              </w:rPr>
            </w:pPr>
            <w:proofErr w:type="spellStart"/>
            <w:r w:rsidRPr="00F468F1">
              <w:rPr>
                <w:color w:val="464C55"/>
              </w:rPr>
              <w:t>п</w:t>
            </w:r>
            <w:r>
              <w:rPr>
                <w:color w:val="464C55"/>
              </w:rPr>
              <w:t>п</w:t>
            </w:r>
            <w:proofErr w:type="spellEnd"/>
            <w:r w:rsidRPr="00F468F1">
              <w:rPr>
                <w:color w:val="464C55"/>
              </w:rPr>
              <w:t>/п</w:t>
            </w:r>
          </w:p>
        </w:tc>
        <w:tc>
          <w:tcPr>
            <w:tcW w:w="3073" w:type="dxa"/>
            <w:tcBorders>
              <w:top w:val="single" w:sz="6" w:space="0" w:color="000000"/>
              <w:bottom w:val="single" w:sz="6" w:space="0" w:color="000000"/>
              <w:right w:val="single" w:sz="6" w:space="0" w:color="000000"/>
            </w:tcBorders>
            <w:shd w:val="clear" w:color="auto" w:fill="FFFFFF"/>
            <w:hideMark/>
          </w:tcPr>
          <w:p w14:paraId="2B369CAB" w14:textId="77777777" w:rsidR="00001088" w:rsidRPr="00F468F1" w:rsidRDefault="00001088" w:rsidP="002B50EB">
            <w:pPr>
              <w:ind w:left="75" w:right="75"/>
              <w:jc w:val="center"/>
              <w:rPr>
                <w:color w:val="464C55"/>
              </w:rPr>
            </w:pPr>
            <w:r w:rsidRPr="00F468F1">
              <w:rPr>
                <w:color w:val="464C55"/>
              </w:rPr>
              <w:t>Расположение места отбора проб</w:t>
            </w:r>
          </w:p>
        </w:tc>
        <w:tc>
          <w:tcPr>
            <w:tcW w:w="3513" w:type="dxa"/>
            <w:tcBorders>
              <w:top w:val="single" w:sz="6" w:space="0" w:color="000000"/>
              <w:bottom w:val="single" w:sz="6" w:space="0" w:color="000000"/>
              <w:right w:val="single" w:sz="6" w:space="0" w:color="000000"/>
            </w:tcBorders>
            <w:shd w:val="clear" w:color="auto" w:fill="FFFFFF"/>
            <w:hideMark/>
          </w:tcPr>
          <w:p w14:paraId="69252090" w14:textId="77777777" w:rsidR="00001088" w:rsidRPr="00F468F1" w:rsidRDefault="00001088" w:rsidP="002B50EB">
            <w:pPr>
              <w:ind w:left="75" w:right="75"/>
              <w:jc w:val="center"/>
              <w:rPr>
                <w:color w:val="464C55"/>
              </w:rPr>
            </w:pPr>
            <w:r w:rsidRPr="00F468F1">
              <w:rPr>
                <w:color w:val="464C55"/>
              </w:rPr>
              <w:t>Характеристика места отбора проб</w:t>
            </w:r>
          </w:p>
        </w:tc>
        <w:tc>
          <w:tcPr>
            <w:tcW w:w="2835" w:type="dxa"/>
            <w:tcBorders>
              <w:top w:val="single" w:sz="6" w:space="0" w:color="000000"/>
              <w:bottom w:val="single" w:sz="6" w:space="0" w:color="000000"/>
              <w:right w:val="single" w:sz="6" w:space="0" w:color="000000"/>
            </w:tcBorders>
            <w:shd w:val="clear" w:color="auto" w:fill="FFFFFF"/>
            <w:hideMark/>
          </w:tcPr>
          <w:p w14:paraId="505F295A" w14:textId="77777777" w:rsidR="00001088" w:rsidRPr="00F468F1" w:rsidRDefault="00001088" w:rsidP="002B50EB">
            <w:pPr>
              <w:ind w:left="75" w:right="75"/>
              <w:jc w:val="center"/>
              <w:rPr>
                <w:color w:val="464C55"/>
              </w:rPr>
            </w:pPr>
            <w:r w:rsidRPr="00F468F1">
              <w:rPr>
                <w:color w:val="464C55"/>
              </w:rPr>
              <w:t>Частота отбора проб</w:t>
            </w:r>
          </w:p>
        </w:tc>
      </w:tr>
      <w:tr w:rsidR="00001088" w:rsidRPr="00F468F1" w14:paraId="354A9220" w14:textId="77777777" w:rsidTr="002B50EB">
        <w:tc>
          <w:tcPr>
            <w:tcW w:w="764" w:type="dxa"/>
            <w:tcBorders>
              <w:left w:val="single" w:sz="6" w:space="0" w:color="000000"/>
              <w:bottom w:val="single" w:sz="6" w:space="0" w:color="000000"/>
              <w:right w:val="single" w:sz="6" w:space="0" w:color="000000"/>
            </w:tcBorders>
            <w:shd w:val="clear" w:color="auto" w:fill="FFFFFF"/>
            <w:hideMark/>
          </w:tcPr>
          <w:p w14:paraId="4DDA9ACE" w14:textId="77777777" w:rsidR="00001088" w:rsidRPr="00F468F1" w:rsidRDefault="00001088" w:rsidP="002B50EB">
            <w:pPr>
              <w:spacing w:before="75" w:after="75"/>
              <w:ind w:left="75" w:right="75" w:firstLine="737"/>
              <w:jc w:val="center"/>
              <w:rPr>
                <w:color w:val="464C55"/>
              </w:rPr>
            </w:pPr>
            <w:r w:rsidRPr="00F468F1">
              <w:rPr>
                <w:color w:val="464C55"/>
              </w:rPr>
              <w:t>1</w:t>
            </w:r>
          </w:p>
        </w:tc>
        <w:tc>
          <w:tcPr>
            <w:tcW w:w="3073" w:type="dxa"/>
            <w:tcBorders>
              <w:bottom w:val="single" w:sz="6" w:space="0" w:color="000000"/>
              <w:right w:val="single" w:sz="6" w:space="0" w:color="000000"/>
            </w:tcBorders>
            <w:shd w:val="clear" w:color="auto" w:fill="FFFFFF"/>
            <w:hideMark/>
          </w:tcPr>
          <w:p w14:paraId="5671B3F7" w14:textId="77777777" w:rsidR="00001088" w:rsidRPr="00F468F1" w:rsidRDefault="00001088" w:rsidP="002B50EB">
            <w:pPr>
              <w:ind w:left="75" w:right="75" w:firstLine="737"/>
              <w:jc w:val="center"/>
              <w:rPr>
                <w:color w:val="464C55"/>
              </w:rPr>
            </w:pPr>
            <w:r w:rsidRPr="00F468F1">
              <w:rPr>
                <w:color w:val="464C55"/>
              </w:rPr>
              <w:t>2</w:t>
            </w:r>
          </w:p>
        </w:tc>
        <w:tc>
          <w:tcPr>
            <w:tcW w:w="3513" w:type="dxa"/>
            <w:tcBorders>
              <w:bottom w:val="single" w:sz="6" w:space="0" w:color="000000"/>
              <w:right w:val="single" w:sz="6" w:space="0" w:color="000000"/>
            </w:tcBorders>
            <w:shd w:val="clear" w:color="auto" w:fill="FFFFFF"/>
            <w:hideMark/>
          </w:tcPr>
          <w:p w14:paraId="6311F07B" w14:textId="77777777" w:rsidR="00001088" w:rsidRPr="00F468F1" w:rsidRDefault="00001088" w:rsidP="002B50EB">
            <w:pPr>
              <w:ind w:left="75" w:right="75" w:firstLine="737"/>
              <w:jc w:val="center"/>
              <w:rPr>
                <w:color w:val="464C55"/>
              </w:rPr>
            </w:pPr>
            <w:r w:rsidRPr="00F468F1">
              <w:rPr>
                <w:color w:val="464C55"/>
              </w:rPr>
              <w:t>3</w:t>
            </w:r>
          </w:p>
        </w:tc>
        <w:tc>
          <w:tcPr>
            <w:tcW w:w="2835" w:type="dxa"/>
            <w:tcBorders>
              <w:bottom w:val="single" w:sz="6" w:space="0" w:color="000000"/>
              <w:right w:val="single" w:sz="6" w:space="0" w:color="000000"/>
            </w:tcBorders>
            <w:shd w:val="clear" w:color="auto" w:fill="FFFFFF"/>
            <w:hideMark/>
          </w:tcPr>
          <w:p w14:paraId="42439226" w14:textId="77777777" w:rsidR="00001088" w:rsidRPr="00F468F1" w:rsidRDefault="00001088" w:rsidP="002B50EB">
            <w:pPr>
              <w:ind w:left="75" w:right="75" w:firstLine="737"/>
              <w:jc w:val="center"/>
              <w:rPr>
                <w:color w:val="464C55"/>
              </w:rPr>
            </w:pPr>
            <w:r w:rsidRPr="00F468F1">
              <w:rPr>
                <w:color w:val="464C55"/>
              </w:rPr>
              <w:t>4</w:t>
            </w:r>
          </w:p>
        </w:tc>
      </w:tr>
      <w:tr w:rsidR="00001088" w:rsidRPr="00F468F1" w14:paraId="49AD6228" w14:textId="77777777" w:rsidTr="002B50EB">
        <w:tc>
          <w:tcPr>
            <w:tcW w:w="764" w:type="dxa"/>
            <w:tcBorders>
              <w:left w:val="single" w:sz="6" w:space="0" w:color="000000"/>
              <w:bottom w:val="single" w:sz="6" w:space="0" w:color="000000"/>
              <w:right w:val="single" w:sz="6" w:space="0" w:color="000000"/>
            </w:tcBorders>
            <w:shd w:val="clear" w:color="auto" w:fill="FFFFFF"/>
            <w:hideMark/>
          </w:tcPr>
          <w:p w14:paraId="08D492B2" w14:textId="77777777" w:rsidR="00001088" w:rsidRPr="00F468F1" w:rsidRDefault="00001088" w:rsidP="002B50EB">
            <w:pPr>
              <w:ind w:firstLine="737"/>
              <w:jc w:val="center"/>
            </w:pPr>
          </w:p>
        </w:tc>
        <w:tc>
          <w:tcPr>
            <w:tcW w:w="3073" w:type="dxa"/>
            <w:tcBorders>
              <w:bottom w:val="single" w:sz="6" w:space="0" w:color="000000"/>
              <w:right w:val="single" w:sz="6" w:space="0" w:color="000000"/>
            </w:tcBorders>
            <w:shd w:val="clear" w:color="auto" w:fill="FFFFFF"/>
            <w:hideMark/>
          </w:tcPr>
          <w:p w14:paraId="5E0C6B90" w14:textId="77777777" w:rsidR="00001088" w:rsidRPr="00F468F1" w:rsidRDefault="00001088" w:rsidP="002B50EB">
            <w:pPr>
              <w:ind w:firstLine="737"/>
            </w:pPr>
            <w:r w:rsidRPr="00F468F1">
              <w:t> </w:t>
            </w:r>
          </w:p>
        </w:tc>
        <w:tc>
          <w:tcPr>
            <w:tcW w:w="3513" w:type="dxa"/>
            <w:tcBorders>
              <w:bottom w:val="single" w:sz="6" w:space="0" w:color="000000"/>
              <w:right w:val="single" w:sz="6" w:space="0" w:color="000000"/>
            </w:tcBorders>
            <w:shd w:val="clear" w:color="auto" w:fill="FFFFFF"/>
            <w:hideMark/>
          </w:tcPr>
          <w:p w14:paraId="1D87564C" w14:textId="77777777" w:rsidR="00001088" w:rsidRPr="00F468F1" w:rsidRDefault="00001088" w:rsidP="002B50EB">
            <w:pPr>
              <w:ind w:firstLine="737"/>
            </w:pPr>
            <w:r w:rsidRPr="00F468F1">
              <w:t> </w:t>
            </w:r>
          </w:p>
        </w:tc>
        <w:tc>
          <w:tcPr>
            <w:tcW w:w="2835" w:type="dxa"/>
            <w:tcBorders>
              <w:bottom w:val="single" w:sz="6" w:space="0" w:color="000000"/>
              <w:right w:val="single" w:sz="6" w:space="0" w:color="000000"/>
            </w:tcBorders>
            <w:shd w:val="clear" w:color="auto" w:fill="FFFFFF"/>
            <w:hideMark/>
          </w:tcPr>
          <w:p w14:paraId="6C06530F" w14:textId="77777777" w:rsidR="00001088" w:rsidRPr="00F468F1" w:rsidRDefault="00001088" w:rsidP="002B50EB">
            <w:pPr>
              <w:ind w:firstLine="737"/>
            </w:pPr>
            <w:r w:rsidRPr="00F468F1">
              <w:t> </w:t>
            </w:r>
          </w:p>
        </w:tc>
      </w:tr>
      <w:tr w:rsidR="00001088" w14:paraId="2571CA98"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65"/>
        </w:trPr>
        <w:tc>
          <w:tcPr>
            <w:tcW w:w="764" w:type="dxa"/>
          </w:tcPr>
          <w:p w14:paraId="1B9B6E2D" w14:textId="77777777" w:rsidR="00001088" w:rsidRDefault="00001088" w:rsidP="002B50EB">
            <w:pPr>
              <w:shd w:val="clear" w:color="auto" w:fill="FFFFFF"/>
              <w:ind w:left="8" w:firstLine="737"/>
              <w:jc w:val="center"/>
              <w:rPr>
                <w:color w:val="22272F"/>
              </w:rPr>
            </w:pPr>
            <w:r>
              <w:rPr>
                <w:color w:val="22272F"/>
              </w:rPr>
              <w:t>2</w:t>
            </w:r>
          </w:p>
        </w:tc>
        <w:tc>
          <w:tcPr>
            <w:tcW w:w="3073" w:type="dxa"/>
          </w:tcPr>
          <w:p w14:paraId="34DE7F6D" w14:textId="77777777" w:rsidR="00001088" w:rsidRDefault="00001088" w:rsidP="002B50EB">
            <w:pPr>
              <w:shd w:val="clear" w:color="auto" w:fill="FFFFFF"/>
              <w:ind w:left="8" w:firstLine="737"/>
              <w:rPr>
                <w:color w:val="22272F"/>
              </w:rPr>
            </w:pPr>
          </w:p>
        </w:tc>
        <w:tc>
          <w:tcPr>
            <w:tcW w:w="3513" w:type="dxa"/>
          </w:tcPr>
          <w:p w14:paraId="56CB5296" w14:textId="77777777" w:rsidR="00001088" w:rsidRDefault="00001088" w:rsidP="002B50EB">
            <w:pPr>
              <w:shd w:val="clear" w:color="auto" w:fill="FFFFFF"/>
              <w:ind w:left="8" w:firstLine="737"/>
              <w:rPr>
                <w:color w:val="22272F"/>
              </w:rPr>
            </w:pPr>
          </w:p>
        </w:tc>
        <w:tc>
          <w:tcPr>
            <w:tcW w:w="2835" w:type="dxa"/>
          </w:tcPr>
          <w:p w14:paraId="512C241A" w14:textId="77777777" w:rsidR="00001088" w:rsidRDefault="00001088" w:rsidP="002B50EB">
            <w:pPr>
              <w:shd w:val="clear" w:color="auto" w:fill="FFFFFF"/>
              <w:ind w:left="8" w:firstLine="737"/>
              <w:rPr>
                <w:color w:val="22272F"/>
              </w:rPr>
            </w:pPr>
          </w:p>
        </w:tc>
      </w:tr>
    </w:tbl>
    <w:p w14:paraId="1975F832" w14:textId="77777777" w:rsidR="00001088" w:rsidRDefault="00001088" w:rsidP="00001088">
      <w:pPr>
        <w:shd w:val="clear" w:color="auto" w:fill="FFFFFF"/>
        <w:ind w:firstLine="737"/>
        <w:rPr>
          <w:color w:val="22272F"/>
        </w:rPr>
      </w:pPr>
      <w:r w:rsidRPr="00F468F1">
        <w:rPr>
          <w:color w:val="22272F"/>
        </w:rPr>
        <w:t> </w:t>
      </w:r>
    </w:p>
    <w:p w14:paraId="5DBF5ADF" w14:textId="77777777" w:rsidR="00001088" w:rsidRDefault="00001088" w:rsidP="00001088">
      <w:pPr>
        <w:shd w:val="clear" w:color="auto" w:fill="FFFFFF"/>
        <w:ind w:firstLine="737"/>
        <w:rPr>
          <w:color w:val="22272F"/>
        </w:rPr>
      </w:pPr>
      <w:r>
        <w:rPr>
          <w:color w:val="22272F"/>
        </w:rPr>
        <w:t>Организация водопроводного</w:t>
      </w:r>
      <w:r>
        <w:rPr>
          <w:color w:val="22272F"/>
        </w:rPr>
        <w:tab/>
      </w:r>
      <w:r>
        <w:rPr>
          <w:color w:val="22272F"/>
        </w:rPr>
        <w:tab/>
      </w:r>
      <w:r>
        <w:rPr>
          <w:color w:val="22272F"/>
        </w:rPr>
        <w:tab/>
      </w:r>
      <w:r>
        <w:rPr>
          <w:color w:val="22272F"/>
        </w:rPr>
        <w:tab/>
      </w:r>
      <w:r>
        <w:rPr>
          <w:color w:val="22272F"/>
        </w:rPr>
        <w:tab/>
      </w:r>
      <w:r>
        <w:rPr>
          <w:color w:val="22272F"/>
        </w:rPr>
        <w:tab/>
        <w:t>Абонент</w:t>
      </w:r>
    </w:p>
    <w:p w14:paraId="110E0C82" w14:textId="77777777" w:rsidR="00001088" w:rsidRDefault="00001088" w:rsidP="00001088">
      <w:pPr>
        <w:shd w:val="clear" w:color="auto" w:fill="FFFFFF"/>
        <w:ind w:firstLine="737"/>
        <w:rPr>
          <w:color w:val="22272F"/>
        </w:rPr>
      </w:pPr>
      <w:r>
        <w:rPr>
          <w:color w:val="22272F"/>
        </w:rPr>
        <w:t>хозяйства</w:t>
      </w:r>
    </w:p>
    <w:p w14:paraId="6302957D" w14:textId="77777777" w:rsidR="00001088" w:rsidRDefault="00001088" w:rsidP="00001088">
      <w:pPr>
        <w:shd w:val="clear" w:color="auto" w:fill="FFFFFF"/>
        <w:ind w:firstLine="737"/>
        <w:rPr>
          <w:color w:val="22272F"/>
        </w:rPr>
      </w:pPr>
    </w:p>
    <w:p w14:paraId="752DDA70" w14:textId="77777777" w:rsidR="00001088" w:rsidRDefault="003026E9"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Д</w:t>
      </w:r>
      <w:r w:rsidR="00001088">
        <w:rPr>
          <w:color w:val="22272F"/>
        </w:rPr>
        <w:t>иректор</w:t>
      </w:r>
      <w:r>
        <w:rPr>
          <w:color w:val="22272F"/>
        </w:rPr>
        <w:tab/>
      </w:r>
      <w:r>
        <w:rPr>
          <w:color w:val="22272F"/>
        </w:rPr>
        <w:tab/>
      </w:r>
      <w:r>
        <w:rPr>
          <w:color w:val="22272F"/>
        </w:rPr>
        <w:tab/>
      </w:r>
      <w:r>
        <w:rPr>
          <w:color w:val="22272F"/>
        </w:rPr>
        <w:tab/>
      </w:r>
      <w:r>
        <w:rPr>
          <w:color w:val="22272F"/>
        </w:rPr>
        <w:tab/>
      </w:r>
      <w:r>
        <w:rPr>
          <w:color w:val="22272F"/>
        </w:rPr>
        <w:tab/>
        <w:t>________________</w:t>
      </w:r>
      <w:r w:rsidR="00001088">
        <w:rPr>
          <w:color w:val="22272F"/>
        </w:rPr>
        <w:tab/>
      </w:r>
      <w:r w:rsidR="00001088">
        <w:rPr>
          <w:color w:val="22272F"/>
        </w:rPr>
        <w:tab/>
      </w:r>
      <w:r w:rsidR="00001088">
        <w:rPr>
          <w:color w:val="22272F"/>
        </w:rPr>
        <w:tab/>
      </w:r>
      <w:r w:rsidR="00001088">
        <w:rPr>
          <w:color w:val="22272F"/>
        </w:rPr>
        <w:tab/>
      </w:r>
      <w:r w:rsidR="00001088">
        <w:rPr>
          <w:color w:val="22272F"/>
        </w:rPr>
        <w:tab/>
      </w:r>
    </w:p>
    <w:p w14:paraId="7B21E874" w14:textId="77777777" w:rsidR="00001088" w:rsidRDefault="00001088" w:rsidP="000010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5EDFAE63" w14:textId="77777777" w:rsidR="00001088" w:rsidRDefault="00001088" w:rsidP="00001088">
      <w:pPr>
        <w:shd w:val="clear" w:color="auto" w:fill="FFFFFF"/>
        <w:ind w:firstLine="737"/>
        <w:rPr>
          <w:color w:val="22272F"/>
        </w:rPr>
      </w:pPr>
      <w:r>
        <w:rPr>
          <w:color w:val="22272F"/>
        </w:rPr>
        <w:t>_________________ /</w:t>
      </w:r>
      <w:r w:rsidR="003026E9">
        <w:rPr>
          <w:color w:val="22272F"/>
        </w:rPr>
        <w:t>И.А. Жириков</w:t>
      </w:r>
      <w:r>
        <w:rPr>
          <w:color w:val="22272F"/>
        </w:rPr>
        <w:t>/</w:t>
      </w:r>
      <w:r w:rsidR="003026E9">
        <w:rPr>
          <w:color w:val="22272F"/>
        </w:rPr>
        <w:tab/>
      </w:r>
      <w:r w:rsidR="003026E9">
        <w:rPr>
          <w:color w:val="22272F"/>
        </w:rPr>
        <w:tab/>
      </w:r>
      <w:r w:rsidR="003026E9">
        <w:rPr>
          <w:color w:val="22272F"/>
        </w:rPr>
        <w:tab/>
        <w:t>_______________ /________</w:t>
      </w:r>
      <w:r w:rsidR="003026E9">
        <w:rPr>
          <w:color w:val="22272F"/>
        </w:rPr>
        <w:tab/>
      </w:r>
      <w:r w:rsidR="003026E9">
        <w:rPr>
          <w:color w:val="22272F"/>
        </w:rPr>
        <w:tab/>
      </w:r>
      <w:r w:rsidR="003026E9">
        <w:rPr>
          <w:color w:val="22272F"/>
        </w:rPr>
        <w:tab/>
      </w:r>
      <w:r w:rsidR="003026E9">
        <w:rPr>
          <w:color w:val="22272F"/>
        </w:rPr>
        <w:tab/>
      </w:r>
      <w:r>
        <w:rPr>
          <w:color w:val="22272F"/>
        </w:rPr>
        <w:tab/>
      </w:r>
      <w:r>
        <w:rPr>
          <w:color w:val="22272F"/>
        </w:rPr>
        <w:tab/>
        <w:t xml:space="preserve">         </w:t>
      </w:r>
    </w:p>
    <w:p w14:paraId="4631FCBB" w14:textId="77777777" w:rsidR="002918FB" w:rsidRDefault="002918FB" w:rsidP="00490C5B">
      <w:pPr>
        <w:ind w:firstLine="709"/>
      </w:pPr>
    </w:p>
    <w:p w14:paraId="06B979F0" w14:textId="77777777" w:rsidR="002918FB" w:rsidRDefault="002918FB" w:rsidP="00490C5B">
      <w:pPr>
        <w:ind w:firstLine="709"/>
      </w:pPr>
    </w:p>
    <w:p w14:paraId="1487A429" w14:textId="77777777" w:rsidR="003026E9" w:rsidRDefault="003026E9" w:rsidP="003026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lastRenderedPageBreak/>
        <w:tab/>
      </w:r>
      <w:r>
        <w:rPr>
          <w:bCs/>
          <w:color w:val="22272F"/>
        </w:rPr>
        <w:tab/>
      </w:r>
      <w:r>
        <w:rPr>
          <w:bCs/>
          <w:color w:val="22272F"/>
        </w:rPr>
        <w:tab/>
      </w:r>
      <w:r>
        <w:rPr>
          <w:bCs/>
          <w:color w:val="22272F"/>
        </w:rPr>
        <w:tab/>
      </w:r>
      <w:r>
        <w:rPr>
          <w:bCs/>
          <w:color w:val="22272F"/>
        </w:rPr>
        <w:tab/>
        <w:t>Приложение № 3</w:t>
      </w:r>
    </w:p>
    <w:p w14:paraId="32B186AC" w14:textId="77777777" w:rsidR="003026E9" w:rsidRDefault="003026E9" w:rsidP="003026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 xml:space="preserve">                                                                               к договору холодного водоснабжения</w:t>
      </w:r>
    </w:p>
    <w:p w14:paraId="5F883CCA" w14:textId="77777777" w:rsidR="003026E9" w:rsidRDefault="003026E9" w:rsidP="003026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ab/>
      </w:r>
      <w:r>
        <w:rPr>
          <w:bCs/>
          <w:color w:val="22272F"/>
        </w:rPr>
        <w:tab/>
      </w:r>
      <w:r>
        <w:rPr>
          <w:bCs/>
          <w:color w:val="22272F"/>
        </w:rPr>
        <w:tab/>
      </w:r>
      <w:r>
        <w:rPr>
          <w:bCs/>
          <w:color w:val="22272F"/>
        </w:rPr>
        <w:tab/>
        <w:t xml:space="preserve">         № ___ от __________20 _</w:t>
      </w:r>
    </w:p>
    <w:p w14:paraId="0890F617" w14:textId="77777777" w:rsidR="002918FB" w:rsidRDefault="002918FB" w:rsidP="00490C5B">
      <w:pPr>
        <w:ind w:firstLine="709"/>
      </w:pPr>
    </w:p>
    <w:p w14:paraId="3C3D88A1" w14:textId="77777777" w:rsidR="002918FB" w:rsidRDefault="002918FB" w:rsidP="00490C5B">
      <w:pPr>
        <w:ind w:firstLine="709"/>
      </w:pPr>
    </w:p>
    <w:p w14:paraId="1FAF4BC7" w14:textId="77777777" w:rsidR="002918FB" w:rsidRDefault="002918FB" w:rsidP="00490C5B">
      <w:pPr>
        <w:ind w:firstLine="709"/>
      </w:pPr>
    </w:p>
    <w:p w14:paraId="22FAC91E" w14:textId="77777777" w:rsidR="009B0FC8" w:rsidRPr="003026E9" w:rsidRDefault="009B0FC8" w:rsidP="009B0FC8">
      <w:pPr>
        <w:pStyle w:val="s3"/>
        <w:shd w:val="clear" w:color="auto" w:fill="FFFFFF"/>
        <w:spacing w:before="0" w:beforeAutospacing="0" w:after="0" w:afterAutospacing="0"/>
        <w:jc w:val="center"/>
        <w:rPr>
          <w:bCs/>
          <w:color w:val="22272F"/>
        </w:rPr>
      </w:pPr>
      <w:r w:rsidRPr="003026E9">
        <w:rPr>
          <w:bCs/>
          <w:color w:val="22272F"/>
        </w:rPr>
        <w:t>Сведения</w:t>
      </w:r>
      <w:r w:rsidRPr="003026E9">
        <w:rPr>
          <w:bCs/>
          <w:color w:val="22272F"/>
        </w:rPr>
        <w:b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p w14:paraId="0A0243BE" w14:textId="77777777" w:rsidR="009B0FC8" w:rsidRDefault="009B0FC8" w:rsidP="009B0FC8">
      <w:pPr>
        <w:pStyle w:val="empty"/>
        <w:shd w:val="clear" w:color="auto" w:fill="FFFFFF"/>
        <w:spacing w:before="0" w:beforeAutospacing="0" w:after="0" w:afterAutospacing="0"/>
        <w:rPr>
          <w:color w:val="22272F"/>
          <w:sz w:val="18"/>
          <w:szCs w:val="18"/>
        </w:rPr>
      </w:pPr>
      <w:r>
        <w:rPr>
          <w:color w:val="22272F"/>
          <w:sz w:val="18"/>
          <w:szCs w:val="18"/>
        </w:rPr>
        <w:t> </w:t>
      </w:r>
    </w:p>
    <w:p w14:paraId="13ED7A36" w14:textId="77777777" w:rsidR="003026E9" w:rsidRDefault="003026E9" w:rsidP="009B0FC8">
      <w:pPr>
        <w:pStyle w:val="empty"/>
        <w:shd w:val="clear" w:color="auto" w:fill="FFFFFF"/>
        <w:spacing w:before="0" w:beforeAutospacing="0" w:after="0" w:afterAutospacing="0"/>
        <w:rPr>
          <w:color w:val="22272F"/>
          <w:sz w:val="18"/>
          <w:szCs w:val="18"/>
        </w:rPr>
      </w:pPr>
    </w:p>
    <w:tbl>
      <w:tblPr>
        <w:tblW w:w="8936" w:type="dxa"/>
        <w:shd w:val="clear" w:color="auto" w:fill="FFFFFF"/>
        <w:tblCellMar>
          <w:left w:w="0" w:type="dxa"/>
          <w:right w:w="0" w:type="dxa"/>
        </w:tblCellMar>
        <w:tblLook w:val="04A0" w:firstRow="1" w:lastRow="0" w:firstColumn="1" w:lastColumn="0" w:noHBand="0" w:noVBand="1"/>
      </w:tblPr>
      <w:tblGrid>
        <w:gridCol w:w="849"/>
        <w:gridCol w:w="4259"/>
        <w:gridCol w:w="3828"/>
      </w:tblGrid>
      <w:tr w:rsidR="009B0FC8" w14:paraId="0C484A1C" w14:textId="77777777" w:rsidTr="003026E9">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14:paraId="18762736" w14:textId="77777777" w:rsidR="009B0FC8" w:rsidRPr="003026E9" w:rsidRDefault="009B0FC8">
            <w:pPr>
              <w:pStyle w:val="s1"/>
              <w:spacing w:before="60" w:beforeAutospacing="0" w:after="60" w:afterAutospacing="0"/>
              <w:ind w:left="60" w:right="60"/>
              <w:jc w:val="center"/>
              <w:rPr>
                <w:color w:val="464C55"/>
                <w:sz w:val="20"/>
                <w:szCs w:val="20"/>
              </w:rPr>
            </w:pPr>
            <w:r w:rsidRPr="003026E9">
              <w:rPr>
                <w:color w:val="464C55"/>
                <w:sz w:val="20"/>
                <w:szCs w:val="20"/>
              </w:rPr>
              <w:t>N </w:t>
            </w:r>
          </w:p>
          <w:p w14:paraId="07CB01EF" w14:textId="77777777" w:rsidR="009B0FC8" w:rsidRPr="003026E9" w:rsidRDefault="009B0FC8">
            <w:pPr>
              <w:pStyle w:val="s1"/>
              <w:spacing w:before="60" w:beforeAutospacing="0" w:after="60" w:afterAutospacing="0"/>
              <w:ind w:left="60" w:right="60"/>
              <w:jc w:val="center"/>
              <w:rPr>
                <w:color w:val="464C55"/>
                <w:sz w:val="20"/>
                <w:szCs w:val="20"/>
              </w:rPr>
            </w:pPr>
            <w:r w:rsidRPr="003026E9">
              <w:rPr>
                <w:color w:val="464C55"/>
                <w:sz w:val="20"/>
                <w:szCs w:val="20"/>
              </w:rPr>
              <w:t>п/п</w:t>
            </w:r>
          </w:p>
        </w:tc>
        <w:tc>
          <w:tcPr>
            <w:tcW w:w="4259" w:type="dxa"/>
            <w:tcBorders>
              <w:top w:val="single" w:sz="4" w:space="0" w:color="000000"/>
              <w:left w:val="single" w:sz="4" w:space="0" w:color="000000"/>
              <w:bottom w:val="single" w:sz="4" w:space="0" w:color="000000"/>
              <w:right w:val="single" w:sz="4" w:space="0" w:color="000000"/>
            </w:tcBorders>
            <w:shd w:val="clear" w:color="auto" w:fill="FFFFFF"/>
            <w:hideMark/>
          </w:tcPr>
          <w:p w14:paraId="1215F3F6" w14:textId="77777777" w:rsidR="009B0FC8" w:rsidRPr="003026E9" w:rsidRDefault="009B0FC8">
            <w:pPr>
              <w:pStyle w:val="s1"/>
              <w:spacing w:before="60" w:beforeAutospacing="0" w:after="60" w:afterAutospacing="0"/>
              <w:ind w:left="60" w:right="60"/>
              <w:jc w:val="center"/>
              <w:rPr>
                <w:color w:val="464C55"/>
                <w:sz w:val="20"/>
                <w:szCs w:val="20"/>
              </w:rPr>
            </w:pPr>
            <w:r w:rsidRPr="003026E9">
              <w:rPr>
                <w:color w:val="464C55"/>
                <w:sz w:val="20"/>
                <w:szCs w:val="20"/>
              </w:rPr>
              <w:t>Точка подключения (технологического присоединения) объекта абонента</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6F3CD871" w14:textId="77777777" w:rsidR="009B0FC8" w:rsidRPr="003026E9" w:rsidRDefault="009B0FC8">
            <w:pPr>
              <w:pStyle w:val="s1"/>
              <w:spacing w:before="0" w:beforeAutospacing="0" w:after="0" w:afterAutospacing="0"/>
              <w:ind w:left="60" w:right="60"/>
              <w:jc w:val="center"/>
              <w:rPr>
                <w:color w:val="464C55"/>
                <w:sz w:val="20"/>
                <w:szCs w:val="20"/>
              </w:rPr>
            </w:pPr>
            <w:r w:rsidRPr="003026E9">
              <w:rPr>
                <w:color w:val="464C55"/>
                <w:sz w:val="20"/>
                <w:szCs w:val="20"/>
              </w:rPr>
              <w:t>Подключенная (технологически присоединенная) мощность (нагрузка) (м</w:t>
            </w:r>
            <w:r w:rsidRPr="003026E9">
              <w:rPr>
                <w:color w:val="464C55"/>
                <w:sz w:val="20"/>
                <w:szCs w:val="20"/>
                <w:vertAlign w:val="superscript"/>
              </w:rPr>
              <w:t> 3</w:t>
            </w:r>
            <w:r w:rsidRPr="003026E9">
              <w:rPr>
                <w:color w:val="464C55"/>
                <w:sz w:val="20"/>
                <w:szCs w:val="20"/>
              </w:rPr>
              <w:t> в час)</w:t>
            </w:r>
          </w:p>
        </w:tc>
      </w:tr>
      <w:tr w:rsidR="009B0FC8" w14:paraId="5DCD1FA1" w14:textId="77777777" w:rsidTr="003026E9">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14:paraId="4C4FCCBE" w14:textId="77777777" w:rsidR="009B0FC8" w:rsidRPr="003026E9" w:rsidRDefault="009B0FC8">
            <w:pPr>
              <w:pStyle w:val="s1"/>
              <w:spacing w:before="60" w:beforeAutospacing="0" w:after="60" w:afterAutospacing="0"/>
              <w:ind w:left="60" w:right="60"/>
              <w:jc w:val="center"/>
              <w:rPr>
                <w:color w:val="464C55"/>
                <w:sz w:val="20"/>
                <w:szCs w:val="20"/>
              </w:rPr>
            </w:pPr>
            <w:r w:rsidRPr="003026E9">
              <w:rPr>
                <w:color w:val="464C55"/>
                <w:sz w:val="20"/>
                <w:szCs w:val="20"/>
              </w:rPr>
              <w:t>1</w:t>
            </w:r>
          </w:p>
        </w:tc>
        <w:tc>
          <w:tcPr>
            <w:tcW w:w="4259" w:type="dxa"/>
            <w:tcBorders>
              <w:top w:val="single" w:sz="4" w:space="0" w:color="000000"/>
              <w:left w:val="single" w:sz="4" w:space="0" w:color="000000"/>
              <w:bottom w:val="single" w:sz="4" w:space="0" w:color="000000"/>
              <w:right w:val="single" w:sz="4" w:space="0" w:color="000000"/>
            </w:tcBorders>
            <w:shd w:val="clear" w:color="auto" w:fill="FFFFFF"/>
            <w:hideMark/>
          </w:tcPr>
          <w:p w14:paraId="2C6E742F" w14:textId="77777777" w:rsidR="009B0FC8" w:rsidRPr="003026E9" w:rsidRDefault="009B0FC8">
            <w:pPr>
              <w:pStyle w:val="s1"/>
              <w:spacing w:before="60" w:beforeAutospacing="0" w:after="60" w:afterAutospacing="0"/>
              <w:ind w:left="60" w:right="60"/>
              <w:jc w:val="center"/>
              <w:rPr>
                <w:color w:val="464C55"/>
                <w:sz w:val="20"/>
                <w:szCs w:val="20"/>
              </w:rPr>
            </w:pPr>
            <w:r w:rsidRPr="003026E9">
              <w:rPr>
                <w:color w:val="464C55"/>
                <w:sz w:val="20"/>
                <w:szCs w:val="20"/>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246BFCC7" w14:textId="77777777" w:rsidR="009B0FC8" w:rsidRPr="003026E9" w:rsidRDefault="009B0FC8">
            <w:pPr>
              <w:pStyle w:val="s1"/>
              <w:spacing w:before="60" w:beforeAutospacing="0" w:after="60" w:afterAutospacing="0"/>
              <w:ind w:left="60" w:right="60"/>
              <w:jc w:val="center"/>
              <w:rPr>
                <w:color w:val="464C55"/>
                <w:sz w:val="20"/>
                <w:szCs w:val="20"/>
              </w:rPr>
            </w:pPr>
            <w:r w:rsidRPr="003026E9">
              <w:rPr>
                <w:color w:val="464C55"/>
                <w:sz w:val="20"/>
                <w:szCs w:val="20"/>
              </w:rPr>
              <w:t>3</w:t>
            </w:r>
          </w:p>
        </w:tc>
      </w:tr>
      <w:tr w:rsidR="009B0FC8" w14:paraId="1441B6CC" w14:textId="77777777" w:rsidTr="003026E9">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14:paraId="21434C51" w14:textId="77777777" w:rsidR="009B0FC8" w:rsidRPr="003026E9" w:rsidRDefault="009B0FC8">
            <w:pPr>
              <w:pStyle w:val="s1"/>
              <w:spacing w:before="60" w:beforeAutospacing="0" w:after="60" w:afterAutospacing="0"/>
              <w:ind w:left="60" w:right="60"/>
              <w:jc w:val="center"/>
              <w:rPr>
                <w:color w:val="464C55"/>
                <w:sz w:val="20"/>
                <w:szCs w:val="20"/>
              </w:rPr>
            </w:pPr>
            <w:r w:rsidRPr="003026E9">
              <w:rPr>
                <w:color w:val="464C55"/>
                <w:sz w:val="20"/>
                <w:szCs w:val="20"/>
              </w:rPr>
              <w:t>Итого</w:t>
            </w:r>
          </w:p>
        </w:tc>
        <w:tc>
          <w:tcPr>
            <w:tcW w:w="4259" w:type="dxa"/>
            <w:tcBorders>
              <w:top w:val="single" w:sz="4" w:space="0" w:color="000000"/>
              <w:left w:val="single" w:sz="4" w:space="0" w:color="000000"/>
              <w:bottom w:val="single" w:sz="4" w:space="0" w:color="000000"/>
              <w:right w:val="single" w:sz="4" w:space="0" w:color="000000"/>
            </w:tcBorders>
            <w:shd w:val="clear" w:color="auto" w:fill="FFFFFF"/>
            <w:hideMark/>
          </w:tcPr>
          <w:p w14:paraId="2DD37753" w14:textId="77777777" w:rsidR="009B0FC8" w:rsidRPr="003026E9" w:rsidRDefault="009B0FC8">
            <w:pPr>
              <w:pStyle w:val="empty"/>
              <w:spacing w:before="0" w:beforeAutospacing="0" w:after="0" w:afterAutospacing="0"/>
              <w:rPr>
                <w:color w:val="22272F"/>
                <w:sz w:val="20"/>
                <w:szCs w:val="20"/>
              </w:rPr>
            </w:pPr>
            <w:r w:rsidRPr="003026E9">
              <w:rPr>
                <w:color w:val="22272F"/>
                <w:sz w:val="20"/>
                <w:szCs w:val="20"/>
              </w:rPr>
              <w:t> </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249571F6" w14:textId="77777777" w:rsidR="009B0FC8" w:rsidRPr="003026E9" w:rsidRDefault="009B0FC8">
            <w:pPr>
              <w:pStyle w:val="empty"/>
              <w:spacing w:before="0" w:beforeAutospacing="0" w:after="0" w:afterAutospacing="0"/>
              <w:rPr>
                <w:color w:val="22272F"/>
                <w:sz w:val="20"/>
                <w:szCs w:val="20"/>
              </w:rPr>
            </w:pPr>
            <w:r w:rsidRPr="003026E9">
              <w:rPr>
                <w:color w:val="22272F"/>
                <w:sz w:val="20"/>
                <w:szCs w:val="20"/>
              </w:rPr>
              <w:t> </w:t>
            </w:r>
          </w:p>
        </w:tc>
      </w:tr>
      <w:tr w:rsidR="003026E9" w14:paraId="16A039EC" w14:textId="77777777" w:rsidTr="003026E9">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14:paraId="380E6E13" w14:textId="77777777" w:rsidR="003026E9" w:rsidRDefault="003026E9">
            <w:pPr>
              <w:pStyle w:val="s1"/>
              <w:spacing w:before="60" w:beforeAutospacing="0" w:after="60" w:afterAutospacing="0"/>
              <w:ind w:left="60" w:right="60"/>
              <w:jc w:val="center"/>
              <w:rPr>
                <w:color w:val="464C55"/>
                <w:sz w:val="19"/>
                <w:szCs w:val="19"/>
              </w:rPr>
            </w:pPr>
          </w:p>
        </w:tc>
        <w:tc>
          <w:tcPr>
            <w:tcW w:w="4259" w:type="dxa"/>
            <w:tcBorders>
              <w:top w:val="single" w:sz="4" w:space="0" w:color="000000"/>
              <w:left w:val="single" w:sz="4" w:space="0" w:color="000000"/>
              <w:bottom w:val="single" w:sz="4" w:space="0" w:color="000000"/>
              <w:right w:val="single" w:sz="4" w:space="0" w:color="000000"/>
            </w:tcBorders>
            <w:shd w:val="clear" w:color="auto" w:fill="FFFFFF"/>
            <w:hideMark/>
          </w:tcPr>
          <w:p w14:paraId="1CA1B110" w14:textId="77777777" w:rsidR="003026E9" w:rsidRDefault="003026E9">
            <w:pPr>
              <w:pStyle w:val="empty"/>
              <w:spacing w:before="0" w:beforeAutospacing="0" w:after="0" w:afterAutospacing="0"/>
              <w:rPr>
                <w:color w:val="22272F"/>
                <w:sz w:val="18"/>
                <w:szCs w:val="18"/>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02126458" w14:textId="77777777" w:rsidR="003026E9" w:rsidRDefault="003026E9">
            <w:pPr>
              <w:pStyle w:val="empty"/>
              <w:spacing w:before="0" w:beforeAutospacing="0" w:after="0" w:afterAutospacing="0"/>
              <w:rPr>
                <w:color w:val="22272F"/>
                <w:sz w:val="18"/>
                <w:szCs w:val="18"/>
              </w:rPr>
            </w:pPr>
          </w:p>
        </w:tc>
      </w:tr>
    </w:tbl>
    <w:p w14:paraId="1BDABDD3" w14:textId="77777777" w:rsidR="009B0FC8" w:rsidRDefault="009B0FC8" w:rsidP="009B0FC8">
      <w:pPr>
        <w:pStyle w:val="empty"/>
        <w:shd w:val="clear" w:color="auto" w:fill="FFFFFF"/>
        <w:spacing w:before="0" w:beforeAutospacing="0" w:after="0" w:afterAutospacing="0"/>
        <w:rPr>
          <w:color w:val="22272F"/>
          <w:sz w:val="18"/>
          <w:szCs w:val="18"/>
        </w:rPr>
      </w:pPr>
      <w:r>
        <w:rPr>
          <w:color w:val="22272F"/>
          <w:sz w:val="18"/>
          <w:szCs w:val="18"/>
        </w:rPr>
        <w:t> </w:t>
      </w:r>
    </w:p>
    <w:p w14:paraId="31B0FCC7" w14:textId="77777777" w:rsidR="002918FB" w:rsidRDefault="002918FB" w:rsidP="00490C5B">
      <w:pPr>
        <w:ind w:firstLine="709"/>
      </w:pPr>
    </w:p>
    <w:p w14:paraId="6DDE2FD0" w14:textId="77777777" w:rsidR="003026E9" w:rsidRDefault="003026E9" w:rsidP="00490C5B">
      <w:pPr>
        <w:ind w:firstLine="709"/>
      </w:pPr>
    </w:p>
    <w:p w14:paraId="7FDD3060" w14:textId="77777777" w:rsidR="003026E9" w:rsidRDefault="003026E9" w:rsidP="00490C5B">
      <w:pPr>
        <w:ind w:firstLine="709"/>
      </w:pPr>
    </w:p>
    <w:p w14:paraId="6395CFC7" w14:textId="77777777" w:rsidR="002918FB" w:rsidRDefault="002918FB" w:rsidP="00490C5B">
      <w:pPr>
        <w:ind w:firstLine="709"/>
      </w:pPr>
    </w:p>
    <w:p w14:paraId="0550FDB5" w14:textId="77777777" w:rsidR="002918FB" w:rsidRDefault="002918FB" w:rsidP="00490C5B">
      <w:pPr>
        <w:ind w:firstLine="709"/>
      </w:pPr>
    </w:p>
    <w:p w14:paraId="0F21B843" w14:textId="77777777" w:rsidR="002918FB" w:rsidRDefault="003026E9" w:rsidP="00490C5B">
      <w:pPr>
        <w:ind w:firstLine="709"/>
      </w:pPr>
      <w:r>
        <w:t>Организация водопроводного</w:t>
      </w:r>
      <w:r>
        <w:tab/>
      </w:r>
      <w:r>
        <w:tab/>
      </w:r>
      <w:r>
        <w:tab/>
      </w:r>
      <w:r>
        <w:tab/>
        <w:t>Абонент</w:t>
      </w:r>
    </w:p>
    <w:p w14:paraId="1BA69BF6" w14:textId="77777777" w:rsidR="003026E9" w:rsidRDefault="003026E9" w:rsidP="00490C5B">
      <w:pPr>
        <w:ind w:firstLine="709"/>
      </w:pPr>
      <w:r>
        <w:t>хозяйства</w:t>
      </w:r>
    </w:p>
    <w:p w14:paraId="61B9F9FE" w14:textId="77777777" w:rsidR="003026E9" w:rsidRDefault="003026E9" w:rsidP="00490C5B">
      <w:pPr>
        <w:ind w:firstLine="709"/>
      </w:pPr>
    </w:p>
    <w:p w14:paraId="36B86602" w14:textId="77777777" w:rsidR="00C7054E" w:rsidRDefault="00C7054E" w:rsidP="00490C5B">
      <w:pPr>
        <w:ind w:firstLine="709"/>
      </w:pPr>
      <w:r>
        <w:t>Директор</w:t>
      </w:r>
      <w:r>
        <w:tab/>
      </w:r>
      <w:r>
        <w:tab/>
      </w:r>
      <w:r>
        <w:tab/>
      </w:r>
      <w:r>
        <w:tab/>
      </w:r>
      <w:r>
        <w:tab/>
      </w:r>
      <w:r>
        <w:tab/>
      </w:r>
      <w:r>
        <w:tab/>
        <w:t>______________________</w:t>
      </w:r>
    </w:p>
    <w:p w14:paraId="5B2E214F" w14:textId="77777777" w:rsidR="00C7054E" w:rsidRDefault="002B50EB" w:rsidP="00490C5B">
      <w:pPr>
        <w:ind w:firstLine="709"/>
      </w:pPr>
      <w:r>
        <w:t>_______________ /И.А. Жириков/</w:t>
      </w:r>
      <w:r>
        <w:tab/>
      </w:r>
      <w:r>
        <w:tab/>
      </w:r>
      <w:r>
        <w:tab/>
      </w:r>
      <w:r>
        <w:tab/>
        <w:t>_____________ /__________</w:t>
      </w:r>
    </w:p>
    <w:p w14:paraId="13C0B196" w14:textId="77777777" w:rsidR="003026E9" w:rsidRDefault="003026E9" w:rsidP="00490C5B">
      <w:pPr>
        <w:ind w:firstLine="709"/>
      </w:pPr>
    </w:p>
    <w:bookmarkEnd w:id="0"/>
    <w:p w14:paraId="626991D2" w14:textId="77777777" w:rsidR="002918FB" w:rsidRDefault="002918FB" w:rsidP="00490C5B">
      <w:pPr>
        <w:ind w:firstLine="709"/>
      </w:pPr>
    </w:p>
    <w:p w14:paraId="070C0653" w14:textId="77777777" w:rsidR="002918FB" w:rsidRDefault="002918FB" w:rsidP="00490C5B">
      <w:pPr>
        <w:ind w:firstLine="709"/>
      </w:pPr>
    </w:p>
    <w:p w14:paraId="735B5A3E" w14:textId="77777777" w:rsidR="002918FB" w:rsidRDefault="002918FB" w:rsidP="00490C5B">
      <w:pPr>
        <w:ind w:firstLine="709"/>
      </w:pPr>
    </w:p>
    <w:p w14:paraId="12A1F04A" w14:textId="77777777" w:rsidR="002918FB" w:rsidRDefault="002918FB" w:rsidP="00490C5B">
      <w:pPr>
        <w:ind w:firstLine="709"/>
      </w:pPr>
    </w:p>
    <w:p w14:paraId="698C12C8" w14:textId="77777777" w:rsidR="002918FB" w:rsidRDefault="002918FB" w:rsidP="00490C5B">
      <w:pPr>
        <w:ind w:firstLine="709"/>
      </w:pPr>
    </w:p>
    <w:p w14:paraId="3DB982EF" w14:textId="77777777" w:rsidR="002B50EB" w:rsidRDefault="002B50EB" w:rsidP="00490C5B">
      <w:pPr>
        <w:ind w:firstLine="709"/>
      </w:pPr>
    </w:p>
    <w:p w14:paraId="10E0E378" w14:textId="77777777" w:rsidR="002B50EB" w:rsidRDefault="002B50EB" w:rsidP="00490C5B">
      <w:pPr>
        <w:ind w:firstLine="709"/>
      </w:pPr>
    </w:p>
    <w:p w14:paraId="1E832180" w14:textId="77777777" w:rsidR="002B50EB" w:rsidRDefault="002B50EB" w:rsidP="00490C5B">
      <w:pPr>
        <w:ind w:firstLine="709"/>
      </w:pPr>
    </w:p>
    <w:p w14:paraId="27A8FA1A" w14:textId="77777777" w:rsidR="002B50EB" w:rsidRDefault="002B50EB" w:rsidP="00490C5B">
      <w:pPr>
        <w:ind w:firstLine="709"/>
      </w:pPr>
    </w:p>
    <w:p w14:paraId="188F7FAE" w14:textId="77777777" w:rsidR="002B50EB" w:rsidRDefault="002B50EB" w:rsidP="00490C5B">
      <w:pPr>
        <w:ind w:firstLine="709"/>
      </w:pPr>
    </w:p>
    <w:p w14:paraId="5421ED95" w14:textId="77777777" w:rsidR="002B50EB" w:rsidRDefault="002B50EB" w:rsidP="00490C5B">
      <w:pPr>
        <w:ind w:firstLine="709"/>
      </w:pPr>
    </w:p>
    <w:p w14:paraId="34A44FE3" w14:textId="77777777" w:rsidR="002B50EB" w:rsidRDefault="002B50EB" w:rsidP="00490C5B">
      <w:pPr>
        <w:ind w:firstLine="709"/>
      </w:pPr>
    </w:p>
    <w:p w14:paraId="1E997A61" w14:textId="77777777" w:rsidR="002B50EB" w:rsidRDefault="002B50EB" w:rsidP="00490C5B">
      <w:pPr>
        <w:ind w:firstLine="709"/>
      </w:pPr>
    </w:p>
    <w:p w14:paraId="00F89696" w14:textId="77777777" w:rsidR="002B50EB" w:rsidRDefault="002B50EB" w:rsidP="00490C5B">
      <w:pPr>
        <w:ind w:firstLine="709"/>
      </w:pPr>
    </w:p>
    <w:p w14:paraId="5BB5A692" w14:textId="77777777" w:rsidR="002B50EB" w:rsidRDefault="002B50EB" w:rsidP="00490C5B">
      <w:pPr>
        <w:ind w:firstLine="709"/>
      </w:pPr>
    </w:p>
    <w:p w14:paraId="62C42414" w14:textId="77777777" w:rsidR="002B50EB" w:rsidRDefault="002B50EB" w:rsidP="00490C5B">
      <w:pPr>
        <w:ind w:firstLine="709"/>
      </w:pPr>
    </w:p>
    <w:p w14:paraId="19A8EDEE" w14:textId="77777777" w:rsidR="002B50EB" w:rsidRDefault="002B50EB" w:rsidP="00490C5B">
      <w:pPr>
        <w:ind w:firstLine="709"/>
      </w:pPr>
    </w:p>
    <w:p w14:paraId="00BC9510" w14:textId="77777777" w:rsidR="002B50EB" w:rsidRDefault="002B50EB" w:rsidP="00490C5B">
      <w:pPr>
        <w:ind w:firstLine="709"/>
      </w:pPr>
    </w:p>
    <w:p w14:paraId="5DAF32DE" w14:textId="77777777" w:rsidR="002B50EB" w:rsidRDefault="002B50EB" w:rsidP="00490C5B">
      <w:pPr>
        <w:ind w:firstLine="709"/>
      </w:pPr>
    </w:p>
    <w:p w14:paraId="253F675C" w14:textId="77777777" w:rsidR="002B50EB" w:rsidRDefault="002B50EB" w:rsidP="00490C5B">
      <w:pPr>
        <w:ind w:firstLine="709"/>
      </w:pPr>
    </w:p>
    <w:p w14:paraId="0C6D0B44" w14:textId="77777777" w:rsidR="002B50EB" w:rsidRDefault="002B50EB" w:rsidP="00490C5B">
      <w:pPr>
        <w:ind w:firstLine="709"/>
      </w:pPr>
    </w:p>
    <w:p w14:paraId="4E55F72F" w14:textId="77777777" w:rsidR="002B50EB" w:rsidRDefault="002B50EB" w:rsidP="00490C5B">
      <w:pPr>
        <w:ind w:firstLine="709"/>
      </w:pPr>
    </w:p>
    <w:p w14:paraId="52F8AADA" w14:textId="77777777" w:rsidR="002B50EB" w:rsidRDefault="002B50EB" w:rsidP="00490C5B">
      <w:pPr>
        <w:ind w:firstLine="709"/>
      </w:pPr>
    </w:p>
    <w:p w14:paraId="28BF52CD" w14:textId="77777777" w:rsidR="002B50EB" w:rsidRDefault="002B50EB" w:rsidP="002B50EB">
      <w:pPr>
        <w:ind w:left="6371" w:firstLine="709"/>
      </w:pPr>
      <w:r>
        <w:lastRenderedPageBreak/>
        <w:t xml:space="preserve">Приложение № </w:t>
      </w:r>
      <w:r w:rsidR="002E073E">
        <w:t>3</w:t>
      </w:r>
    </w:p>
    <w:p w14:paraId="4ED841A3" w14:textId="77777777" w:rsidR="002B50EB" w:rsidRDefault="002B50EB" w:rsidP="002B50EB">
      <w:pPr>
        <w:jc w:val="center"/>
      </w:pPr>
      <w:r w:rsidRPr="00063083">
        <w:t>ДОГОВОР</w:t>
      </w:r>
      <w:r>
        <w:t xml:space="preserve"> № </w:t>
      </w:r>
    </w:p>
    <w:p w14:paraId="595AE8C6" w14:textId="77777777" w:rsidR="002B50EB" w:rsidRPr="00063083" w:rsidRDefault="002B50EB" w:rsidP="002B50EB">
      <w:pPr>
        <w:jc w:val="center"/>
      </w:pPr>
      <w:r w:rsidRPr="00063083">
        <w:t>холодного водоснабжения</w:t>
      </w:r>
    </w:p>
    <w:p w14:paraId="0FA0D69D" w14:textId="77777777" w:rsidR="002B50EB" w:rsidRPr="00063083" w:rsidRDefault="002B50EB" w:rsidP="002B50EB">
      <w:pPr>
        <w:jc w:val="center"/>
      </w:pPr>
      <w:r w:rsidRPr="00063083">
        <w:t> </w:t>
      </w:r>
    </w:p>
    <w:p w14:paraId="285600FB" w14:textId="77777777" w:rsidR="002B50EB" w:rsidRPr="00063083"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 Миллерово</w:t>
      </w:r>
      <w:r w:rsidRPr="00063083">
        <w:t xml:space="preserve">            </w:t>
      </w:r>
      <w:r>
        <w:tab/>
      </w:r>
      <w:r>
        <w:tab/>
      </w:r>
      <w:r>
        <w:tab/>
      </w:r>
      <w:r>
        <w:tab/>
        <w:t xml:space="preserve">        </w:t>
      </w:r>
      <w:proofErr w:type="gramStart"/>
      <w:r>
        <w:t xml:space="preserve">   «</w:t>
      </w:r>
      <w:proofErr w:type="gramEnd"/>
      <w:r w:rsidRPr="00063083">
        <w:t>__</w:t>
      </w:r>
      <w:r>
        <w:t>»</w:t>
      </w:r>
      <w:r w:rsidRPr="00063083">
        <w:t xml:space="preserve"> ______________ 20__ г.</w:t>
      </w:r>
    </w:p>
    <w:p w14:paraId="06705CA7" w14:textId="77777777" w:rsidR="002B50EB" w:rsidRPr="00063083"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63083">
        <w:t xml:space="preserve">    </w:t>
      </w:r>
    </w:p>
    <w:p w14:paraId="1F9F2060" w14:textId="77777777" w:rsidR="002B50EB" w:rsidRPr="00063083"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63083">
        <w:t> </w:t>
      </w:r>
    </w:p>
    <w:p w14:paraId="36A9D512" w14:textId="66A2FD59"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490C5B">
        <w:t>Муниципальное унитарное предприятие «</w:t>
      </w:r>
      <w:r w:rsidR="00D619BD">
        <w:t>Ж</w:t>
      </w:r>
      <w:r w:rsidRPr="00490C5B">
        <w:t>илищно-коммунально</w:t>
      </w:r>
      <w:r w:rsidR="00332C3D">
        <w:t>е</w:t>
      </w:r>
      <w:r w:rsidRPr="00490C5B">
        <w:t xml:space="preserve"> хозяйств</w:t>
      </w:r>
      <w:r w:rsidR="00332C3D">
        <w:t>о</w:t>
      </w:r>
      <w:r w:rsidRPr="00490C5B">
        <w:t xml:space="preserve"> Миллеровского района»,               именуемое    в    дальнейшем   организацией   водопроводного</w:t>
      </w:r>
      <w:r>
        <w:t xml:space="preserve"> </w:t>
      </w:r>
      <w:r w:rsidRPr="00490C5B">
        <w:t xml:space="preserve">хозяйства, в лице </w:t>
      </w:r>
      <w:r>
        <w:t xml:space="preserve">директора Жирикова Игоря Анатольевича, </w:t>
      </w:r>
      <w:r w:rsidRPr="00490C5B">
        <w:t xml:space="preserve">действующего на основании </w:t>
      </w:r>
      <w:r>
        <w:t>Устава</w:t>
      </w:r>
      <w:r w:rsidRPr="00490C5B">
        <w:t>,</w:t>
      </w:r>
      <w:r>
        <w:t xml:space="preserve"> </w:t>
      </w:r>
      <w:r w:rsidRPr="00490C5B">
        <w:t>с одной стороны, и ____________________________________</w:t>
      </w:r>
      <w:r>
        <w:t>______________________</w:t>
      </w:r>
      <w:r w:rsidRPr="00490C5B">
        <w:t>___________________,</w:t>
      </w:r>
    </w:p>
    <w:p w14:paraId="2C5FF758" w14:textId="77777777" w:rsidR="002B50E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0C5B">
        <w:t>именуемое в дальнейшем абонент</w:t>
      </w:r>
      <w:r>
        <w:t>ом</w:t>
      </w:r>
      <w:r w:rsidRPr="00490C5B">
        <w:t>, в лице</w:t>
      </w:r>
      <w:r>
        <w:t xml:space="preserve"> _______________________________________</w:t>
      </w:r>
    </w:p>
    <w:p w14:paraId="78A0C2B5"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_____________________________________________________________________________</w:t>
      </w:r>
    </w:p>
    <w:p w14:paraId="4A5A8E7E"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90C5B">
        <w:t>действующего на основании ___</w:t>
      </w:r>
      <w:r>
        <w:t>_____</w:t>
      </w:r>
      <w:r w:rsidRPr="00490C5B">
        <w:t>____________________________________________,</w:t>
      </w:r>
    </w:p>
    <w:p w14:paraId="0F19519E"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490C5B">
        <w:t>с  другой</w:t>
      </w:r>
      <w:proofErr w:type="gramEnd"/>
      <w:r w:rsidRPr="00490C5B">
        <w:t xml:space="preserve">  стороны,  именуемые  в дальнейшем сторонами, заключили настоящий</w:t>
      </w:r>
      <w:r>
        <w:t xml:space="preserve"> </w:t>
      </w:r>
      <w:r w:rsidRPr="00490C5B">
        <w:t>договор о нижеследующем:</w:t>
      </w:r>
    </w:p>
    <w:p w14:paraId="595CC5B5" w14:textId="77777777" w:rsidR="002B50EB" w:rsidRPr="00490C5B" w:rsidRDefault="002B50EB" w:rsidP="002B50EB">
      <w:pPr>
        <w:spacing w:line="144" w:lineRule="atLeast"/>
        <w:ind w:firstLine="432"/>
        <w:jc w:val="both"/>
      </w:pPr>
      <w:r w:rsidRPr="00490C5B">
        <w:t> </w:t>
      </w:r>
    </w:p>
    <w:p w14:paraId="57198A24" w14:textId="77777777" w:rsidR="002B50EB" w:rsidRPr="00490C5B" w:rsidRDefault="002B50EB" w:rsidP="002B50EB">
      <w:pPr>
        <w:jc w:val="center"/>
      </w:pPr>
      <w:r w:rsidRPr="00490C5B">
        <w:t>I. Предмет договора</w:t>
      </w:r>
    </w:p>
    <w:p w14:paraId="09D57BAC" w14:textId="77777777" w:rsidR="002B50EB" w:rsidRPr="00490C5B" w:rsidRDefault="002B50EB" w:rsidP="002B50EB">
      <w:pPr>
        <w:jc w:val="center"/>
      </w:pPr>
      <w:r w:rsidRPr="00490C5B">
        <w:t> </w:t>
      </w:r>
    </w:p>
    <w:p w14:paraId="5DF61ADF" w14:textId="77777777" w:rsidR="002B50EB" w:rsidRDefault="002B50EB" w:rsidP="002B50EB">
      <w:pPr>
        <w:ind w:firstLine="709"/>
        <w:jc w:val="both"/>
      </w:pPr>
      <w:r w:rsidRPr="00490C5B">
        <w:t>1. По настоящему договору организация водопроводно</w:t>
      </w:r>
      <w:r>
        <w:t xml:space="preserve">го </w:t>
      </w:r>
      <w:r w:rsidRPr="00490C5B">
        <w:t>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r>
        <w:t xml:space="preserve"> холодную питьевую </w:t>
      </w:r>
      <w:r w:rsidRPr="00490C5B">
        <w:t>воду</w:t>
      </w:r>
      <w:r>
        <w:t xml:space="preserve"> (далее по тексту – холодная вода).</w:t>
      </w:r>
      <w:r w:rsidRPr="00490C5B">
        <w:t xml:space="preserve"> </w:t>
      </w:r>
    </w:p>
    <w:p w14:paraId="4571CF5A" w14:textId="77777777" w:rsidR="002B50EB" w:rsidRPr="00490C5B" w:rsidRDefault="002B50EB" w:rsidP="002B50EB">
      <w:pPr>
        <w:ind w:firstLine="709"/>
        <w:jc w:val="both"/>
      </w:pPr>
      <w:r w:rsidRPr="00490C5B">
        <w:t xml:space="preserve">Абонент обязуется оплачивать принятую холодную </w:t>
      </w:r>
      <w:r>
        <w:t>в</w:t>
      </w:r>
      <w:r w:rsidRPr="00490C5B">
        <w:t>оду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3A2C9094" w14:textId="77777777" w:rsidR="002B50EB" w:rsidRPr="00490C5B" w:rsidRDefault="002B50EB" w:rsidP="002B50EB">
      <w:pPr>
        <w:ind w:firstLine="709"/>
        <w:jc w:val="both"/>
      </w:pPr>
      <w:r w:rsidRPr="00490C5B">
        <w:t>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w:t>
      </w:r>
      <w:r>
        <w:t xml:space="preserve">го </w:t>
      </w:r>
      <w:r w:rsidRPr="00490C5B">
        <w:t xml:space="preserve">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w:t>
      </w:r>
      <w:hyperlink r:id="rId12" w:history="1">
        <w:r w:rsidRPr="00FB25C6">
          <w:rPr>
            <w:u w:val="single"/>
          </w:rPr>
          <w:t xml:space="preserve">приложению </w:t>
        </w:r>
        <w:r>
          <w:rPr>
            <w:u w:val="single"/>
          </w:rPr>
          <w:t>№</w:t>
        </w:r>
        <w:r w:rsidRPr="00FB25C6">
          <w:rPr>
            <w:u w:val="single"/>
          </w:rPr>
          <w:t xml:space="preserve"> 1</w:t>
        </w:r>
      </w:hyperlink>
      <w:r w:rsidRPr="00490C5B">
        <w:t>.</w:t>
      </w:r>
    </w:p>
    <w:p w14:paraId="5AB35249" w14:textId="77777777" w:rsidR="002B50EB" w:rsidRPr="00490C5B" w:rsidRDefault="002B50EB" w:rsidP="002B50EB">
      <w:pPr>
        <w:ind w:firstLine="709"/>
        <w:jc w:val="both"/>
      </w:pPr>
      <w:r w:rsidRPr="00490C5B">
        <w:t xml:space="preserve">3. Акт разграничения балансовой принадлежности и эксплуатационной ответственности, приведенный в </w:t>
      </w:r>
      <w:hyperlink r:id="rId13" w:history="1">
        <w:r w:rsidRPr="00FB25C6">
          <w:rPr>
            <w:u w:val="single"/>
          </w:rPr>
          <w:t xml:space="preserve">приложении </w:t>
        </w:r>
        <w:r>
          <w:rPr>
            <w:u w:val="single"/>
          </w:rPr>
          <w:t>№</w:t>
        </w:r>
        <w:r w:rsidRPr="00FB25C6">
          <w:rPr>
            <w:u w:val="single"/>
          </w:rPr>
          <w:t xml:space="preserve"> 1</w:t>
        </w:r>
      </w:hyperlink>
      <w:r w:rsidRPr="00490C5B">
        <w:t xml:space="preserve"> к настоящему договору, подлежит подписанию при заключении настоящего договора и является его неотъемлемой частью.</w:t>
      </w:r>
    </w:p>
    <w:p w14:paraId="2C68902A"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Местом исполнения обязательств по настоящему договору является</w:t>
      </w:r>
      <w:r>
        <w:t>:</w:t>
      </w:r>
      <w:r w:rsidRPr="00490C5B">
        <w:t xml:space="preserve"> </w:t>
      </w:r>
      <w:r>
        <w:t>____</w:t>
      </w:r>
      <w:r w:rsidRPr="00490C5B">
        <w:t>________</w:t>
      </w:r>
    </w:p>
    <w:p w14:paraId="426F6656"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w:t>
      </w:r>
      <w:r w:rsidRPr="00490C5B">
        <w:t>__________________________________________________________________________.</w:t>
      </w:r>
    </w:p>
    <w:p w14:paraId="46B5CB3B"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490C5B">
        <w:t xml:space="preserve">                               </w:t>
      </w:r>
    </w:p>
    <w:p w14:paraId="4742760B" w14:textId="77777777" w:rsidR="002B50EB" w:rsidRPr="00490C5B" w:rsidRDefault="002B50EB" w:rsidP="002B50EB">
      <w:pPr>
        <w:ind w:firstLine="709"/>
        <w:jc w:val="center"/>
      </w:pPr>
      <w:r w:rsidRPr="00490C5B">
        <w:t>II. Сроки и режим подачи (потребления) холодной воды</w:t>
      </w:r>
    </w:p>
    <w:p w14:paraId="5BB75524" w14:textId="77777777" w:rsidR="002B50EB" w:rsidRPr="00490C5B" w:rsidRDefault="002B50EB" w:rsidP="002B50EB">
      <w:pPr>
        <w:ind w:firstLine="709"/>
        <w:jc w:val="center"/>
      </w:pPr>
      <w:r w:rsidRPr="00490C5B">
        <w:t> </w:t>
      </w:r>
    </w:p>
    <w:p w14:paraId="234A3B6B" w14:textId="77777777" w:rsidR="002B50EB" w:rsidRPr="00490C5B" w:rsidRDefault="002B50EB" w:rsidP="002B50EB">
      <w:pPr>
        <w:ind w:firstLine="709"/>
        <w:jc w:val="both"/>
      </w:pPr>
      <w:r w:rsidRPr="00490C5B">
        <w:t xml:space="preserve">4. Датой начала подачи (потребления) холодной воды является </w:t>
      </w:r>
      <w:r>
        <w:t>«</w:t>
      </w:r>
      <w:r w:rsidRPr="00490C5B">
        <w:t>__</w:t>
      </w:r>
      <w:r>
        <w:t>»</w:t>
      </w:r>
      <w:r w:rsidRPr="00490C5B">
        <w:t xml:space="preserve"> ___________ 20__ г.</w:t>
      </w:r>
    </w:p>
    <w:p w14:paraId="71D63C94" w14:textId="77777777" w:rsidR="002B50EB" w:rsidRPr="00255B8A" w:rsidRDefault="002B50EB" w:rsidP="002B50EB">
      <w:pPr>
        <w:ind w:firstLine="709"/>
        <w:jc w:val="both"/>
      </w:pPr>
      <w:r w:rsidRPr="00255B8A">
        <w:t>5. Режим подачи (потребления) холодной воды, гарантированный уровень давления холодной воды в централизованной системе водоснабжения в месте присоединения, определяется в соответствии с условиями подключения (технологического присоединения) к централизованной системе холодного водоснабжения.</w:t>
      </w:r>
    </w:p>
    <w:p w14:paraId="42DEE942" w14:textId="77777777" w:rsidR="002B50EB" w:rsidRPr="00490C5B" w:rsidRDefault="002B50EB" w:rsidP="002B50EB">
      <w:pPr>
        <w:ind w:firstLine="709"/>
        <w:jc w:val="both"/>
      </w:pPr>
      <w:r w:rsidRPr="00255B8A">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водопроводного хозяйства принимает на </w:t>
      </w:r>
      <w:r w:rsidRPr="00255B8A">
        <w:lastRenderedPageBreak/>
        <w:t xml:space="preserve">себя обязательства обеспечить холодное водоснабжение в отношении объектов абонента, указываются по форме согласно </w:t>
      </w:r>
      <w:hyperlink r:id="rId14" w:history="1">
        <w:r w:rsidRPr="00255B8A">
          <w:rPr>
            <w:u w:val="single"/>
          </w:rPr>
          <w:t xml:space="preserve">приложению № </w:t>
        </w:r>
      </w:hyperlink>
      <w:r w:rsidRPr="00255B8A">
        <w:rPr>
          <w:u w:val="single"/>
        </w:rPr>
        <w:t>3.</w:t>
      </w:r>
    </w:p>
    <w:p w14:paraId="7CA76D9A" w14:textId="77777777" w:rsidR="002B50EB" w:rsidRPr="00490C5B" w:rsidRDefault="002B50EB" w:rsidP="002B50EB">
      <w:pPr>
        <w:ind w:firstLine="709"/>
        <w:jc w:val="both"/>
      </w:pPr>
      <w:r w:rsidRPr="00490C5B">
        <w:t> </w:t>
      </w:r>
    </w:p>
    <w:p w14:paraId="3E24AAFA" w14:textId="77777777" w:rsidR="002B50EB" w:rsidRPr="00490C5B" w:rsidRDefault="002B50EB" w:rsidP="002B50EB">
      <w:pPr>
        <w:ind w:firstLine="709"/>
        <w:jc w:val="center"/>
      </w:pPr>
      <w:r w:rsidRPr="00490C5B">
        <w:t>III. Сроки и порядок оплаты по договору</w:t>
      </w:r>
    </w:p>
    <w:p w14:paraId="1FC00061" w14:textId="77777777" w:rsidR="002B50EB" w:rsidRPr="00490C5B" w:rsidRDefault="002B50EB" w:rsidP="002B50EB">
      <w:pPr>
        <w:ind w:firstLine="709"/>
        <w:jc w:val="center"/>
      </w:pPr>
      <w:r w:rsidRPr="00490C5B">
        <w:t> </w:t>
      </w:r>
    </w:p>
    <w:p w14:paraId="23DB4EA0" w14:textId="6E04C5D4" w:rsidR="002B50EB" w:rsidRDefault="002B50EB" w:rsidP="002B50EB">
      <w:pPr>
        <w:ind w:firstLine="709"/>
        <w:jc w:val="both"/>
      </w:pPr>
      <w:r w:rsidRPr="00490C5B">
        <w:t xml:space="preserve">6. Оплата по настоящему договору осуществляется абонентом по тарифам на </w:t>
      </w:r>
      <w:r>
        <w:t xml:space="preserve">холодную </w:t>
      </w:r>
      <w:r w:rsidRPr="00490C5B">
        <w:t>воду</w:t>
      </w:r>
      <w:r>
        <w:t xml:space="preserve">, </w:t>
      </w:r>
      <w:r w:rsidRPr="00490C5B">
        <w:t>устанавливаемым в порядке, определенном законодательством Российской Федерации о государственном регулировании цен (тарифов)</w:t>
      </w:r>
      <w:r>
        <w:t xml:space="preserve"> и составляет с «</w:t>
      </w:r>
      <w:r w:rsidR="00332C3D">
        <w:t>___</w:t>
      </w:r>
      <w:r>
        <w:t xml:space="preserve">» </w:t>
      </w:r>
      <w:r w:rsidR="00332C3D">
        <w:t>_____________</w:t>
      </w:r>
      <w:r>
        <w:t xml:space="preserve"> 20</w:t>
      </w:r>
      <w:r w:rsidR="00332C3D">
        <w:t>___</w:t>
      </w:r>
      <w:r>
        <w:t>г. по «</w:t>
      </w:r>
      <w:r w:rsidR="00332C3D">
        <w:t>___</w:t>
      </w:r>
      <w:r>
        <w:t xml:space="preserve">» </w:t>
      </w:r>
      <w:r w:rsidR="00332C3D">
        <w:t>____________</w:t>
      </w:r>
      <w:r>
        <w:t xml:space="preserve"> 20</w:t>
      </w:r>
      <w:r w:rsidR="00332C3D">
        <w:t>___</w:t>
      </w:r>
      <w:r>
        <w:t xml:space="preserve">г. </w:t>
      </w:r>
      <w:r w:rsidR="00332C3D">
        <w:t>с</w:t>
      </w:r>
      <w:r>
        <w:t xml:space="preserve"> НДС,</w:t>
      </w:r>
      <w:r w:rsidR="00332C3D">
        <w:t xml:space="preserve"> </w:t>
      </w:r>
      <w:r>
        <w:t xml:space="preserve">согласно Постановления Региональной службы по тарифам Ростовской области № </w:t>
      </w:r>
      <w:r w:rsidR="00332C3D">
        <w:t>____</w:t>
      </w:r>
      <w:r>
        <w:t xml:space="preserve"> от </w:t>
      </w:r>
      <w:r w:rsidR="00332C3D">
        <w:t>«___» _________20___г</w:t>
      </w:r>
      <w:r>
        <w:t>.</w:t>
      </w:r>
      <w:r w:rsidRPr="00490C5B">
        <w:t xml:space="preserve"> </w:t>
      </w:r>
    </w:p>
    <w:p w14:paraId="2F640B3F" w14:textId="77777777" w:rsidR="002B50EB" w:rsidRDefault="002B50EB" w:rsidP="002B50EB">
      <w:pPr>
        <w:ind w:firstLine="709"/>
        <w:jc w:val="both"/>
      </w:pPr>
      <w:r>
        <w:t xml:space="preserve">В случае изменения тарифов на холодную воду в период действия настоящего договора, соответствующие изменения в договор считаются внесенными и согласованными с момента введения в действие новых тарифов, без заключения дополнительного соглашения.  </w:t>
      </w:r>
    </w:p>
    <w:p w14:paraId="2C102F6D" w14:textId="77777777" w:rsidR="002B50EB" w:rsidRPr="00490C5B" w:rsidRDefault="002B50EB" w:rsidP="002B50EB">
      <w:pPr>
        <w:ind w:firstLine="709"/>
        <w:jc w:val="both"/>
      </w:pPr>
      <w:r w:rsidRPr="00490C5B">
        <w:t xml:space="preserve">6(1). </w:t>
      </w:r>
      <w:r>
        <w:t>Н</w:t>
      </w:r>
      <w:r w:rsidRPr="00490C5B">
        <w:t xml:space="preserve">астоящий договор заключен с абонентом, осуществляющим закупки услуг по холодному водоснабжению в соответствии с </w:t>
      </w:r>
      <w:r w:rsidR="00973875">
        <w:t xml:space="preserve">п. ___ ч. ___ ст. ___ </w:t>
      </w:r>
      <w:r w:rsidRPr="00490C5B">
        <w:t>Федеральн</w:t>
      </w:r>
      <w:r w:rsidR="00973875">
        <w:t>ого</w:t>
      </w:r>
      <w:r w:rsidRPr="00490C5B">
        <w:t xml:space="preserve"> </w:t>
      </w:r>
      <w:r>
        <w:t>закон</w:t>
      </w:r>
      <w:r w:rsidR="00973875">
        <w:t>а</w:t>
      </w:r>
      <w:r>
        <w:t xml:space="preserve"> «</w:t>
      </w:r>
      <w:r w:rsidRPr="00490C5B">
        <w:t>О контрактной системе в сфере закупок товаров, работ, услуг для обеспечения государственных и муниципальных нужд</w:t>
      </w:r>
      <w:r>
        <w:t>»</w:t>
      </w:r>
      <w:r w:rsidR="00973875">
        <w:t xml:space="preserve"> от 05.04.2013 № 44-ФЗ</w:t>
      </w:r>
      <w:r w:rsidRPr="00490C5B">
        <w:t>:</w:t>
      </w:r>
    </w:p>
    <w:p w14:paraId="03F843A4" w14:textId="77777777" w:rsidR="002B50EB" w:rsidRPr="00490C5B" w:rsidRDefault="002B50EB" w:rsidP="002B50EB">
      <w:pPr>
        <w:ind w:firstLine="709"/>
        <w:jc w:val="both"/>
      </w:pPr>
      <w:r w:rsidRPr="00490C5B">
        <w:t>а) организация водопроводно</w:t>
      </w:r>
      <w:r>
        <w:t xml:space="preserve">го </w:t>
      </w:r>
      <w:r w:rsidRPr="00490C5B">
        <w:t xml:space="preserve">хозяйства осуществляет по настоящему договору подачу холодной воды из централизованной системы водоснабжения в 20__ году на общую сумму _______________ </w:t>
      </w:r>
      <w:r>
        <w:t>без</w:t>
      </w:r>
      <w:r w:rsidRPr="00490C5B">
        <w:t xml:space="preserve"> учет</w:t>
      </w:r>
      <w:r>
        <w:t xml:space="preserve">а </w:t>
      </w:r>
      <w:r w:rsidRPr="00490C5B">
        <w:t>налога на добавленную стоимость;</w:t>
      </w:r>
    </w:p>
    <w:p w14:paraId="6647924A" w14:textId="77777777" w:rsidR="002B50EB" w:rsidRPr="00490C5B" w:rsidRDefault="002B50EB" w:rsidP="002B50EB">
      <w:pPr>
        <w:ind w:firstLine="709"/>
        <w:jc w:val="both"/>
      </w:pPr>
      <w:r w:rsidRPr="00490C5B">
        <w:t>б) абонент обязан оплатить принятую холодную воду в полном объеме;</w:t>
      </w:r>
    </w:p>
    <w:p w14:paraId="62C4050F" w14:textId="77777777" w:rsidR="002B50EB" w:rsidRPr="00490C5B" w:rsidRDefault="002B50EB" w:rsidP="002B50EB">
      <w:pPr>
        <w:ind w:firstLine="709"/>
        <w:jc w:val="both"/>
      </w:pPr>
      <w:r w:rsidRPr="00490C5B">
        <w:t>в) идентификационный код закупки _________________.</w:t>
      </w:r>
    </w:p>
    <w:p w14:paraId="15030B09" w14:textId="77777777" w:rsidR="002B50EB" w:rsidRDefault="002B50EB" w:rsidP="002B50EB">
      <w:pPr>
        <w:ind w:firstLine="709"/>
        <w:jc w:val="both"/>
      </w:pPr>
      <w:r w:rsidRPr="00490C5B">
        <w:t xml:space="preserve">7. Расчетный период, установленный настоящим договором, равен одному календарному месяцу. </w:t>
      </w:r>
      <w:r>
        <w:t>Согласно п. 28</w:t>
      </w:r>
      <w:r w:rsidR="00254D1A">
        <w:t>(2)</w:t>
      </w:r>
      <w:r>
        <w:t xml:space="preserve"> Правил </w:t>
      </w:r>
      <w:r w:rsidRPr="00490C5B">
        <w:t>холодного водоснабжения и водоотведения, утв</w:t>
      </w:r>
      <w:r>
        <w:t>.</w:t>
      </w:r>
      <w:r w:rsidRPr="00490C5B">
        <w:t xml:space="preserve"> постановлением Правительства Российской Федерации от 29 июля 2013 г. </w:t>
      </w:r>
      <w:r>
        <w:t>№</w:t>
      </w:r>
      <w:r w:rsidRPr="00490C5B">
        <w:t xml:space="preserve"> 644 </w:t>
      </w:r>
      <w:r>
        <w:t>«</w:t>
      </w:r>
      <w:r w:rsidRPr="00490C5B">
        <w:t>Об утверждении Правил холодного водоснабжения и водоотведения и о внесении изменений в некоторые акты Правительства Российской Федерации</w:t>
      </w:r>
      <w:r>
        <w:t>»</w:t>
      </w:r>
      <w:r w:rsidRPr="00490C5B">
        <w:t xml:space="preserve"> (далее - Правила холодного водоснабжения и водоотведения)</w:t>
      </w:r>
      <w:r>
        <w:t xml:space="preserve"> а</w:t>
      </w:r>
      <w:r w:rsidRPr="00490C5B">
        <w:t>бонент</w:t>
      </w:r>
      <w:r w:rsidR="00254D1A">
        <w:t xml:space="preserve">, </w:t>
      </w:r>
      <w:r w:rsidRPr="00490C5B">
        <w:t xml:space="preserve">вносит оплату по настоящему договору </w:t>
      </w:r>
      <w:r>
        <w:t>в следующем порядке</w:t>
      </w:r>
      <w:r w:rsidRPr="00490C5B">
        <w:t>:</w:t>
      </w:r>
    </w:p>
    <w:p w14:paraId="30CB120A" w14:textId="77777777" w:rsidR="00254D1A" w:rsidRDefault="00254D1A" w:rsidP="00254D1A">
      <w:pPr>
        <w:ind w:firstLine="709"/>
        <w:jc w:val="both"/>
      </w:pPr>
      <w:r>
        <w:t xml:space="preserve">30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w:t>
      </w:r>
      <w:proofErr w:type="gramStart"/>
      <w:r>
        <w:t>воды</w:t>
      </w:r>
      <w:proofErr w:type="gramEnd"/>
      <w:r>
        <w:t xml:space="preserve"> указанного в договоре), вносится до 18-го числа текущего месяца, за который осуществляется оплата;</w:t>
      </w:r>
    </w:p>
    <w:p w14:paraId="797FE531" w14:textId="77777777" w:rsidR="00254D1A" w:rsidRDefault="00254D1A" w:rsidP="00254D1A">
      <w:pPr>
        <w:pStyle w:val="a4"/>
        <w:shd w:val="clear" w:color="auto" w:fill="FFFFFF"/>
        <w:spacing w:before="0" w:beforeAutospacing="0" w:after="0" w:afterAutospacing="0"/>
        <w:ind w:firstLine="709"/>
        <w:jc w:val="both"/>
        <w:rPr>
          <w:color w:val="000000"/>
        </w:rPr>
      </w:pPr>
      <w:r>
        <w:rPr>
          <w:color w:val="000000"/>
        </w:rPr>
        <w:t xml:space="preserve">оплата за фактически поданную в истекшем месяце холодную воду с учетом средств, ранее внесенных абонентом в качестве оплаты за холодную </w:t>
      </w:r>
      <w:proofErr w:type="gramStart"/>
      <w:r>
        <w:rPr>
          <w:color w:val="000000"/>
        </w:rPr>
        <w:t>воду  в</w:t>
      </w:r>
      <w:proofErr w:type="gramEnd"/>
      <w:r>
        <w:rPr>
          <w:color w:val="000000"/>
        </w:rPr>
        <w:t xml:space="preserve">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водопроводного хозяйства не позднее 5-го числа месяца, следующего за расчетным месяцем.</w:t>
      </w:r>
    </w:p>
    <w:p w14:paraId="3A8887A8" w14:textId="77777777" w:rsidR="002B50EB" w:rsidRPr="00490C5B" w:rsidRDefault="002B50EB" w:rsidP="002B50EB">
      <w:pPr>
        <w:ind w:firstLine="709"/>
        <w:jc w:val="both"/>
      </w:pPr>
      <w:r w:rsidRPr="00490C5B">
        <w:t xml:space="preserve">В случае если объем фактического потребления холодной воды за истекший месяц, определенный в соответствии с </w:t>
      </w:r>
      <w:r>
        <w:t xml:space="preserve">Правилами </w:t>
      </w:r>
      <w:r w:rsidRPr="00490C5B">
        <w:t>организации коммерческого учета воды, сточных вод, утв</w:t>
      </w:r>
      <w:r w:rsidR="00AB526D">
        <w:t xml:space="preserve">. </w:t>
      </w:r>
      <w:r w:rsidRPr="00490C5B">
        <w:t xml:space="preserve">постановлением Правительства Российской Федерации от 4 сентября 2013 г. </w:t>
      </w:r>
      <w:r>
        <w:t>№</w:t>
      </w:r>
      <w:r w:rsidRPr="00490C5B">
        <w:t xml:space="preserve"> 776 </w:t>
      </w:r>
      <w:r>
        <w:t>«</w:t>
      </w:r>
      <w:r w:rsidRPr="00490C5B">
        <w:t>Об утверждении Правил организации коммерческого учета воды, сточных вод</w:t>
      </w:r>
      <w:r>
        <w:t>»</w:t>
      </w:r>
      <w:r w:rsidRPr="00490C5B">
        <w:t xml:space="preserve"> (далее - Правила </w:t>
      </w:r>
      <w:r>
        <w:t xml:space="preserve">№ 776), </w:t>
      </w:r>
      <w:r w:rsidRPr="00490C5B">
        <w:t>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14:paraId="22C8FF71" w14:textId="77777777" w:rsidR="002B50EB" w:rsidRPr="00490C5B" w:rsidRDefault="002B50EB" w:rsidP="002B50EB">
      <w:pPr>
        <w:ind w:firstLine="709"/>
        <w:jc w:val="both"/>
      </w:pPr>
      <w:r w:rsidRPr="00490C5B">
        <w:t xml:space="preserve">Датой оплаты считается дата поступления денежных средств на расчетный счет организации </w:t>
      </w:r>
      <w:proofErr w:type="gramStart"/>
      <w:r w:rsidRPr="00490C5B">
        <w:t>водопроводно</w:t>
      </w:r>
      <w:r>
        <w:t xml:space="preserve">го </w:t>
      </w:r>
      <w:r w:rsidRPr="00490C5B">
        <w:t xml:space="preserve"> хозяйства</w:t>
      </w:r>
      <w:proofErr w:type="gramEnd"/>
      <w:r w:rsidRPr="00490C5B">
        <w:t>.</w:t>
      </w:r>
    </w:p>
    <w:p w14:paraId="13FC4980" w14:textId="77777777" w:rsidR="002B50EB" w:rsidRDefault="002B50EB" w:rsidP="002B50EB">
      <w:pPr>
        <w:ind w:firstLine="709"/>
        <w:jc w:val="both"/>
      </w:pPr>
      <w:r w:rsidRPr="00490C5B">
        <w:lastRenderedPageBreak/>
        <w:t xml:space="preserve">7(1). </w:t>
      </w:r>
      <w:r>
        <w:t>Д</w:t>
      </w:r>
      <w:r w:rsidRPr="00490C5B">
        <w:t>оставк</w:t>
      </w:r>
      <w:r>
        <w:t>а</w:t>
      </w:r>
      <w:r w:rsidRPr="00490C5B">
        <w:t xml:space="preserve"> расчетно-платежных документов абоненту</w:t>
      </w:r>
      <w:r>
        <w:t xml:space="preserve"> осуществляется удобным способом, по взаимному согласованию между </w:t>
      </w:r>
      <w:r w:rsidRPr="00490C5B">
        <w:t>организацией водопроводно</w:t>
      </w:r>
      <w:r>
        <w:t xml:space="preserve">го </w:t>
      </w:r>
      <w:r w:rsidRPr="00490C5B">
        <w:t>хозяйства</w:t>
      </w:r>
      <w:r>
        <w:t xml:space="preserve"> и абонентом.</w:t>
      </w:r>
    </w:p>
    <w:p w14:paraId="509C76DC" w14:textId="77777777" w:rsidR="002B50EB" w:rsidRPr="00490C5B" w:rsidRDefault="002B50EB" w:rsidP="002B50EB">
      <w:pPr>
        <w:ind w:firstLine="709"/>
        <w:jc w:val="both"/>
      </w:pPr>
      <w:r w:rsidRPr="00490C5B">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w:t>
      </w:r>
      <w:r>
        <w:t xml:space="preserve">рассчитывается согласно «Методическим указаниям по расчету потерь горячей, питьевой, технической воды в централизованных системах водоснабжения при ее производстве и транспортировке», утв. Приказом Министерства строительства и жилищно-коммунального хозяйства РФ от 17.10.2014 № 640/пр. </w:t>
      </w:r>
      <w:r w:rsidRPr="00490C5B">
        <w:t xml:space="preserve">Указанный объем подлежит оплате в порядке, предусмотренном </w:t>
      </w:r>
      <w:hyperlink w:anchor="p55" w:history="1">
        <w:r w:rsidRPr="00FB25C6">
          <w:t>пунктом 7</w:t>
        </w:r>
      </w:hyperlink>
      <w:r w:rsidRPr="00490C5B">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14:paraId="1D88BB14" w14:textId="77777777" w:rsidR="002B50EB" w:rsidRPr="00490C5B" w:rsidRDefault="002B50EB" w:rsidP="002B50EB">
      <w:pPr>
        <w:ind w:firstLine="709"/>
        <w:jc w:val="both"/>
      </w:pPr>
      <w:r w:rsidRPr="00490C5B">
        <w:t>9. Сверка расчетов по настоящему договору проводится между организацией водопроводно</w:t>
      </w:r>
      <w:r>
        <w:t xml:space="preserve">го </w:t>
      </w:r>
      <w:r w:rsidRPr="00490C5B">
        <w:t xml:space="preserve">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t>«</w:t>
      </w:r>
      <w:r w:rsidRPr="00490C5B">
        <w:t>Интернет</w:t>
      </w:r>
      <w:r>
        <w:t>»</w:t>
      </w:r>
      <w:r w:rsidRPr="00490C5B">
        <w:t>),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14:paraId="217DA9FC" w14:textId="77777777" w:rsidR="002B50EB" w:rsidRPr="00490C5B" w:rsidRDefault="002B50EB" w:rsidP="002B50EB">
      <w:pPr>
        <w:ind w:firstLine="709"/>
        <w:jc w:val="both"/>
      </w:pPr>
      <w:r w:rsidRPr="00490C5B">
        <w:t> </w:t>
      </w:r>
    </w:p>
    <w:p w14:paraId="6CEEF978" w14:textId="77777777" w:rsidR="002B50EB" w:rsidRPr="00490C5B" w:rsidRDefault="002B50EB" w:rsidP="002B50EB">
      <w:pPr>
        <w:ind w:firstLine="709"/>
        <w:jc w:val="center"/>
      </w:pPr>
      <w:r w:rsidRPr="00490C5B">
        <w:t>IV. Права и обязанности сторон</w:t>
      </w:r>
    </w:p>
    <w:p w14:paraId="26E55107" w14:textId="77777777" w:rsidR="002B50EB" w:rsidRPr="00490C5B" w:rsidRDefault="002B50EB" w:rsidP="002B50EB">
      <w:pPr>
        <w:ind w:firstLine="709"/>
        <w:jc w:val="center"/>
      </w:pPr>
      <w:r w:rsidRPr="00490C5B">
        <w:t> </w:t>
      </w:r>
    </w:p>
    <w:p w14:paraId="46624AB1" w14:textId="77777777" w:rsidR="002B50EB" w:rsidRPr="00490C5B" w:rsidRDefault="002B50EB" w:rsidP="002B50EB">
      <w:pPr>
        <w:ind w:firstLine="709"/>
        <w:jc w:val="both"/>
      </w:pPr>
      <w:r w:rsidRPr="00490C5B">
        <w:t xml:space="preserve">10. Организация </w:t>
      </w:r>
      <w:proofErr w:type="gramStart"/>
      <w:r w:rsidRPr="00490C5B">
        <w:t>водопроводно</w:t>
      </w:r>
      <w:r>
        <w:t xml:space="preserve">го </w:t>
      </w:r>
      <w:r w:rsidRPr="00490C5B">
        <w:t xml:space="preserve"> хозяйства</w:t>
      </w:r>
      <w:proofErr w:type="gramEnd"/>
      <w:r w:rsidRPr="00490C5B">
        <w:t xml:space="preserve"> обязана:</w:t>
      </w:r>
    </w:p>
    <w:p w14:paraId="43D83746" w14:textId="77777777" w:rsidR="002B50EB" w:rsidRPr="00490C5B" w:rsidRDefault="002B50EB" w:rsidP="002B50EB">
      <w:pPr>
        <w:ind w:firstLine="709"/>
        <w:jc w:val="both"/>
      </w:pPr>
      <w:r w:rsidRPr="00490C5B">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58CD6380" w14:textId="77777777" w:rsidR="002B50EB" w:rsidRPr="00490C5B" w:rsidRDefault="002B50EB" w:rsidP="002B50EB">
      <w:pPr>
        <w:ind w:firstLine="709"/>
        <w:jc w:val="both"/>
      </w:pPr>
      <w:r w:rsidRPr="00490C5B">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5A6F14FE" w14:textId="77777777" w:rsidR="002B50EB" w:rsidRPr="00490C5B" w:rsidRDefault="002B50EB" w:rsidP="002B50EB">
      <w:pPr>
        <w:ind w:firstLine="709"/>
        <w:jc w:val="both"/>
      </w:pPr>
      <w:r w:rsidRPr="00490C5B">
        <w:t xml:space="preserve">в) осуществлять производственный контроль качества </w:t>
      </w:r>
      <w:proofErr w:type="gramStart"/>
      <w:r w:rsidRPr="00490C5B">
        <w:t>холодной  воды</w:t>
      </w:r>
      <w:proofErr w:type="gramEnd"/>
      <w:r w:rsidRPr="00490C5B">
        <w:t>;</w:t>
      </w:r>
    </w:p>
    <w:p w14:paraId="728538E6" w14:textId="77777777" w:rsidR="002B50EB" w:rsidRPr="00490C5B" w:rsidRDefault="002B50EB" w:rsidP="002B50EB">
      <w:pPr>
        <w:ind w:firstLine="709"/>
        <w:jc w:val="both"/>
      </w:pPr>
      <w:r w:rsidRPr="00490C5B">
        <w:t>г) соблюдать установленный режим подачи холодной воды;</w:t>
      </w:r>
    </w:p>
    <w:p w14:paraId="7BE4CD95" w14:textId="77777777" w:rsidR="002B50EB" w:rsidRPr="00490C5B" w:rsidRDefault="002B50EB" w:rsidP="002B50EB">
      <w:pPr>
        <w:ind w:firstLine="709"/>
        <w:jc w:val="both"/>
      </w:pPr>
      <w:r w:rsidRPr="00490C5B">
        <w:t xml:space="preserve">д) с даты выявления несоответствия показателей холодной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t>«</w:t>
      </w:r>
      <w:r w:rsidRPr="00490C5B">
        <w:t>Интернет</w:t>
      </w:r>
      <w:r>
        <w:t>»</w:t>
      </w:r>
      <w:r w:rsidRPr="00490C5B">
        <w:t>);</w:t>
      </w:r>
    </w:p>
    <w:p w14:paraId="13AFBB0D" w14:textId="77777777" w:rsidR="002B50EB" w:rsidRPr="00490C5B" w:rsidRDefault="002B50EB" w:rsidP="002B50EB">
      <w:pPr>
        <w:ind w:firstLine="709"/>
        <w:jc w:val="both"/>
      </w:pPr>
      <w:r w:rsidRPr="00490C5B">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57A7A72E" w14:textId="77777777" w:rsidR="002B50EB" w:rsidRPr="00490C5B" w:rsidRDefault="002B50EB" w:rsidP="002B50EB">
      <w:pPr>
        <w:ind w:firstLine="709"/>
        <w:jc w:val="both"/>
      </w:pPr>
      <w:r w:rsidRPr="00490C5B">
        <w:lastRenderedPageBreak/>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14:paraId="55C57829" w14:textId="77777777" w:rsidR="002B50EB" w:rsidRPr="00490C5B" w:rsidRDefault="002B50EB" w:rsidP="002B50EB">
      <w:pPr>
        <w:ind w:firstLine="709"/>
        <w:jc w:val="both"/>
      </w:pPr>
      <w:r w:rsidRPr="00490C5B">
        <w:t xml:space="preserve">з) при участии абонента, если иное не предусмотрено </w:t>
      </w:r>
      <w:r>
        <w:t xml:space="preserve">Правилами № 776, </w:t>
      </w:r>
      <w:r w:rsidRPr="00490C5B">
        <w:t>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14:paraId="139F9EAE" w14:textId="77777777" w:rsidR="002B50EB" w:rsidRPr="00490C5B" w:rsidRDefault="002B50EB" w:rsidP="002B50EB">
      <w:pPr>
        <w:ind w:firstLine="709"/>
        <w:jc w:val="both"/>
      </w:pPr>
      <w:r w:rsidRPr="00490C5B">
        <w:t xml:space="preserve">и) опломбировать абоненту приборы учета без взимания платы, за исключением случаев, предусмотренных </w:t>
      </w:r>
      <w:r>
        <w:t xml:space="preserve">Правилами № 776, </w:t>
      </w:r>
      <w:r w:rsidRPr="00490C5B">
        <w:t>при которых взимается плата за опломбирование приборов учета;</w:t>
      </w:r>
    </w:p>
    <w:p w14:paraId="6D972E42" w14:textId="77777777" w:rsidR="002B50EB" w:rsidRPr="00490C5B" w:rsidRDefault="002B50EB" w:rsidP="002B50EB">
      <w:pPr>
        <w:ind w:firstLine="709"/>
        <w:jc w:val="both"/>
      </w:pPr>
      <w:r w:rsidRPr="00490C5B">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14:paraId="5BD68AE4" w14:textId="77777777" w:rsidR="002B50EB" w:rsidRPr="00490C5B" w:rsidRDefault="002B50EB" w:rsidP="002B50EB">
      <w:pPr>
        <w:ind w:firstLine="709"/>
        <w:jc w:val="both"/>
      </w:pPr>
      <w:r w:rsidRPr="00490C5B">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w:t>
      </w:r>
    </w:p>
    <w:p w14:paraId="509B42D7" w14:textId="77777777" w:rsidR="002B50EB" w:rsidRPr="00490C5B" w:rsidRDefault="002B50EB" w:rsidP="002B50EB">
      <w:pPr>
        <w:ind w:firstLine="709"/>
        <w:jc w:val="both"/>
      </w:pPr>
      <w:r w:rsidRPr="00490C5B">
        <w:t xml:space="preserve">м) уведомлять абонента о графиках и сроках проведения планового предупредительного ремонта водопроводных сетей, через которые осуществляется холодное </w:t>
      </w:r>
      <w:proofErr w:type="gramStart"/>
      <w:r w:rsidRPr="00490C5B">
        <w:t>водоснабжение, в случае, если</w:t>
      </w:r>
      <w:proofErr w:type="gramEnd"/>
      <w:r w:rsidRPr="00490C5B">
        <w:t xml:space="preserve"> это влечет отключение или ограничение холодного водоснабжения в отношении абонента.</w:t>
      </w:r>
    </w:p>
    <w:p w14:paraId="6F600F2A" w14:textId="77777777" w:rsidR="002B50EB" w:rsidRPr="00490C5B" w:rsidRDefault="002B50EB" w:rsidP="002B50EB">
      <w:pPr>
        <w:ind w:firstLine="709"/>
        <w:jc w:val="both"/>
      </w:pPr>
      <w:r w:rsidRPr="00490C5B">
        <w:t>11. Организация водопроводно</w:t>
      </w:r>
      <w:r>
        <w:t>го</w:t>
      </w:r>
      <w:r w:rsidRPr="00490C5B">
        <w:t xml:space="preserve"> хозяйства вправе:</w:t>
      </w:r>
    </w:p>
    <w:p w14:paraId="5332AF06" w14:textId="77777777" w:rsidR="002B50EB" w:rsidRPr="00490C5B" w:rsidRDefault="002B50EB" w:rsidP="002B50EB">
      <w:pPr>
        <w:ind w:firstLine="709"/>
        <w:jc w:val="both"/>
      </w:pPr>
      <w:r w:rsidRPr="00490C5B">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14:paraId="5A716141" w14:textId="77777777" w:rsidR="002B50EB" w:rsidRPr="00490C5B" w:rsidRDefault="002B50EB" w:rsidP="002B50EB">
      <w:pPr>
        <w:ind w:firstLine="709"/>
        <w:jc w:val="both"/>
      </w:pPr>
      <w:r w:rsidRPr="00490C5B">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14:paraId="4AACDFEA" w14:textId="77777777" w:rsidR="002B50EB" w:rsidRPr="00490C5B" w:rsidRDefault="002B50EB" w:rsidP="002B50EB">
      <w:pPr>
        <w:ind w:firstLine="709"/>
        <w:jc w:val="both"/>
      </w:pPr>
      <w:r w:rsidRPr="00490C5B">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14:paraId="65170406" w14:textId="77777777" w:rsidR="002B50EB" w:rsidRPr="00490C5B" w:rsidRDefault="002B50EB" w:rsidP="002B50EB">
      <w:pPr>
        <w:ind w:firstLine="709"/>
        <w:jc w:val="both"/>
      </w:pPr>
      <w:r w:rsidRPr="00490C5B">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45" w:history="1">
        <w:r w:rsidRPr="00FB25C6">
          <w:t>разделом VI</w:t>
        </w:r>
      </w:hyperlink>
      <w:r w:rsidRPr="00490C5B">
        <w:t xml:space="preserve"> настоящего договора;</w:t>
      </w:r>
    </w:p>
    <w:p w14:paraId="3F024939" w14:textId="77777777" w:rsidR="002B50EB" w:rsidRPr="00490C5B" w:rsidRDefault="002B50EB" w:rsidP="002B50EB">
      <w:pPr>
        <w:ind w:firstLine="709"/>
        <w:jc w:val="both"/>
      </w:pPr>
      <w:r w:rsidRPr="00490C5B">
        <w:t>д) инициировать проведение сверки расчетов по настоящему договору;</w:t>
      </w:r>
    </w:p>
    <w:p w14:paraId="55BFF0E3" w14:textId="77777777" w:rsidR="002B50EB" w:rsidRPr="00490C5B" w:rsidRDefault="002B50EB" w:rsidP="002B50EB">
      <w:pPr>
        <w:ind w:firstLine="709"/>
        <w:jc w:val="both"/>
      </w:pPr>
      <w:r w:rsidRPr="00490C5B">
        <w:t xml:space="preserve">е) прекращать подачу холодной воды в случаях и порядке, которые предусмотрены Федеральным </w:t>
      </w:r>
      <w:r>
        <w:t>законом «</w:t>
      </w:r>
      <w:r w:rsidRPr="00490C5B">
        <w:t>О водоснабжении и водоотведении</w:t>
      </w:r>
      <w:r>
        <w:t>»</w:t>
      </w:r>
      <w:r w:rsidRPr="00490C5B">
        <w:t xml:space="preserve"> и Правилами</w:t>
      </w:r>
      <w:r>
        <w:t xml:space="preserve"> № 644</w:t>
      </w:r>
      <w:r w:rsidRPr="00490C5B">
        <w:t>.</w:t>
      </w:r>
    </w:p>
    <w:p w14:paraId="3F8924DC" w14:textId="77777777" w:rsidR="002B50EB" w:rsidRPr="00490C5B" w:rsidRDefault="002B50EB" w:rsidP="002B50EB">
      <w:pPr>
        <w:ind w:firstLine="709"/>
        <w:jc w:val="both"/>
      </w:pPr>
      <w:r w:rsidRPr="00490C5B">
        <w:t>12. Абонент обязан:</w:t>
      </w:r>
    </w:p>
    <w:p w14:paraId="0B57D116" w14:textId="77777777" w:rsidR="002B50EB" w:rsidRPr="00490C5B" w:rsidRDefault="002B50EB" w:rsidP="002B50EB">
      <w:pPr>
        <w:ind w:firstLine="709"/>
        <w:jc w:val="both"/>
      </w:pPr>
      <w:r w:rsidRPr="00490C5B">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42FCDF35" w14:textId="77777777" w:rsidR="002B50EB" w:rsidRPr="00490C5B" w:rsidRDefault="002B50EB" w:rsidP="002B50EB">
      <w:pPr>
        <w:ind w:firstLine="709"/>
        <w:jc w:val="both"/>
      </w:pPr>
      <w:r w:rsidRPr="00490C5B">
        <w:t xml:space="preserve">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w:t>
      </w:r>
      <w:r w:rsidRPr="00490C5B">
        <w:lastRenderedPageBreak/>
        <w:t>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7A0BC027" w14:textId="77777777" w:rsidR="002B50EB" w:rsidRDefault="002B50EB" w:rsidP="002B50EB">
      <w:pPr>
        <w:ind w:firstLine="709"/>
        <w:jc w:val="both"/>
      </w:pPr>
      <w:r w:rsidRPr="00490C5B">
        <w:t xml:space="preserve">в) обеспечивать учет получаемой холодной воды в порядке, установленном </w:t>
      </w:r>
      <w:r>
        <w:t>разделом</w:t>
      </w:r>
      <w:r w:rsidRPr="00791291">
        <w:t xml:space="preserve"> </w:t>
      </w:r>
      <w:r>
        <w:rPr>
          <w:lang w:val="en-US"/>
        </w:rPr>
        <w:t>V</w:t>
      </w:r>
      <w:r>
        <w:t xml:space="preserve"> </w:t>
      </w:r>
      <w:r w:rsidRPr="00490C5B">
        <w:t xml:space="preserve">настоящего договора, и в соответствии с </w:t>
      </w:r>
      <w:r>
        <w:t>Правилами № 776.</w:t>
      </w:r>
    </w:p>
    <w:p w14:paraId="2FD79872" w14:textId="77777777" w:rsidR="002B50EB" w:rsidRPr="00490C5B" w:rsidRDefault="002B50EB" w:rsidP="002B50EB">
      <w:pPr>
        <w:ind w:firstLine="709"/>
        <w:jc w:val="both"/>
      </w:pPr>
      <w:r w:rsidRPr="00490C5B">
        <w:t>г) устанавливать приборы учета на границах эксплуатационной ответственности или в ином месте, определенном настоящим договором;</w:t>
      </w:r>
    </w:p>
    <w:p w14:paraId="7D00260D" w14:textId="77777777" w:rsidR="002B50EB" w:rsidRPr="00490C5B" w:rsidRDefault="002B50EB" w:rsidP="002B50EB">
      <w:pPr>
        <w:ind w:firstLine="709"/>
        <w:jc w:val="both"/>
      </w:pPr>
      <w:r w:rsidRPr="00490C5B">
        <w:t>д) соблюдать установленный настоящим договором режим потребления холодной воды;</w:t>
      </w:r>
    </w:p>
    <w:p w14:paraId="09C0BC5C" w14:textId="77777777" w:rsidR="002B50EB" w:rsidRPr="00490C5B" w:rsidRDefault="002B50EB" w:rsidP="002B50EB">
      <w:pPr>
        <w:ind w:firstLine="709"/>
        <w:jc w:val="both"/>
      </w:pPr>
      <w:r w:rsidRPr="00490C5B">
        <w:t>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пунктом 48(1) настоящего договора;</w:t>
      </w:r>
    </w:p>
    <w:p w14:paraId="4206BDCF" w14:textId="77777777" w:rsidR="002B50EB" w:rsidRPr="00490C5B" w:rsidRDefault="002B50EB" w:rsidP="002B50EB">
      <w:pPr>
        <w:ind w:firstLine="709"/>
        <w:jc w:val="both"/>
      </w:pPr>
      <w:r w:rsidRPr="00490C5B">
        <w:t>ж) обеспечивать беспрепятственный доступ представителям организации водопроводно</w:t>
      </w:r>
      <w:r>
        <w:t xml:space="preserve">го </w:t>
      </w:r>
      <w:r w:rsidRPr="00490C5B">
        <w:t xml:space="preserve">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r>
        <w:t xml:space="preserve">разделом </w:t>
      </w:r>
      <w:r>
        <w:rPr>
          <w:lang w:val="en-US"/>
        </w:rPr>
        <w:t>VI</w:t>
      </w:r>
      <w:r w:rsidRPr="00791291">
        <w:t xml:space="preserve"> </w:t>
      </w:r>
      <w:r w:rsidRPr="00490C5B">
        <w:t>настоящего договора;</w:t>
      </w:r>
    </w:p>
    <w:p w14:paraId="17AC845F" w14:textId="77777777" w:rsidR="002B50EB" w:rsidRPr="00490C5B" w:rsidRDefault="002B50EB" w:rsidP="002B50EB">
      <w:pPr>
        <w:ind w:firstLine="709"/>
        <w:jc w:val="both"/>
      </w:pPr>
      <w:r w:rsidRPr="00490C5B">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14:paraId="505EDFA4" w14:textId="77777777" w:rsidR="002B50EB" w:rsidRPr="00490C5B" w:rsidRDefault="002B50EB" w:rsidP="002B50EB">
      <w:pPr>
        <w:ind w:firstLine="709"/>
        <w:jc w:val="both"/>
      </w:pPr>
      <w:r w:rsidRPr="00490C5B">
        <w:t>и) незамедлительно уведомлять организацию водопроводно</w:t>
      </w:r>
      <w:r>
        <w:t xml:space="preserve">го </w:t>
      </w:r>
      <w:r w:rsidRPr="00490C5B">
        <w:t>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62B67A15" w14:textId="77777777" w:rsidR="002B50EB" w:rsidRPr="00490C5B" w:rsidRDefault="002B50EB" w:rsidP="002B50EB">
      <w:pPr>
        <w:ind w:firstLine="709"/>
        <w:jc w:val="both"/>
      </w:pPr>
      <w:r w:rsidRPr="00490C5B">
        <w:t>к) уведомлять организацию водопроводно</w:t>
      </w:r>
      <w:r>
        <w:t xml:space="preserve">го </w:t>
      </w:r>
      <w:r w:rsidRPr="00490C5B">
        <w:t>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w:t>
      </w:r>
      <w:r>
        <w:t xml:space="preserve"> разделом </w:t>
      </w:r>
      <w:r>
        <w:rPr>
          <w:lang w:val="en-US"/>
        </w:rPr>
        <w:t>IX</w:t>
      </w:r>
      <w:r w:rsidRPr="00490C5B">
        <w:t xml:space="preserve"> настоящего договора;</w:t>
      </w:r>
    </w:p>
    <w:p w14:paraId="0D7659DD" w14:textId="77777777" w:rsidR="002B50EB" w:rsidRPr="00490C5B" w:rsidRDefault="002B50EB" w:rsidP="002B50EB">
      <w:pPr>
        <w:ind w:firstLine="709"/>
        <w:jc w:val="both"/>
      </w:pPr>
      <w:r w:rsidRPr="00490C5B">
        <w:t>л) незамедлительно сообщать организации водопроводно</w:t>
      </w:r>
      <w:r>
        <w:t xml:space="preserve">го </w:t>
      </w:r>
      <w:r w:rsidRPr="00490C5B">
        <w:t>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14:paraId="10622BC9" w14:textId="77777777" w:rsidR="002B50EB" w:rsidRPr="00490C5B" w:rsidRDefault="002B50EB" w:rsidP="002B50EB">
      <w:pPr>
        <w:ind w:firstLine="709"/>
        <w:jc w:val="both"/>
      </w:pPr>
      <w:r w:rsidRPr="00490C5B">
        <w:t xml:space="preserve">м) обеспечивать в сроки, установленные законодательством Российской Федерации, ликвидацию повреждения или неисправности водопроводных сетей, </w:t>
      </w:r>
      <w:r w:rsidRPr="00490C5B">
        <w:lastRenderedPageBreak/>
        <w:t>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14:paraId="21366FD9" w14:textId="77777777" w:rsidR="002B50EB" w:rsidRPr="00490C5B" w:rsidRDefault="002B50EB" w:rsidP="002B50EB">
      <w:pPr>
        <w:ind w:firstLine="709"/>
        <w:jc w:val="both"/>
      </w:pPr>
      <w:r w:rsidRPr="00490C5B">
        <w:t>н)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14:paraId="406DA9A7" w14:textId="77777777" w:rsidR="002B50EB" w:rsidRPr="00490C5B" w:rsidRDefault="002B50EB" w:rsidP="002B50EB">
      <w:pPr>
        <w:ind w:firstLine="709"/>
        <w:jc w:val="both"/>
      </w:pPr>
      <w:r>
        <w:t>о</w:t>
      </w:r>
      <w:r w:rsidRPr="00490C5B">
        <w:t>) представлять организации водопроводно</w:t>
      </w:r>
      <w:r>
        <w:t xml:space="preserve">го </w:t>
      </w:r>
      <w:r w:rsidRPr="00490C5B">
        <w:t>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14:paraId="4A1252FE" w14:textId="77777777" w:rsidR="002B50EB" w:rsidRPr="00490C5B" w:rsidRDefault="002B50EB" w:rsidP="002B50EB">
      <w:pPr>
        <w:ind w:firstLine="709"/>
        <w:jc w:val="both"/>
      </w:pPr>
      <w:r>
        <w:t>п</w:t>
      </w:r>
      <w:r w:rsidRPr="00490C5B">
        <w:t xml:space="preserve">) не допускать возведения построек, гаражей и стоянок транспортных средств, складирования материалов, мусора и </w:t>
      </w:r>
      <w:proofErr w:type="spellStart"/>
      <w:r w:rsidRPr="00490C5B">
        <w:t>древопосадок</w:t>
      </w:r>
      <w:proofErr w:type="spellEnd"/>
      <w:r w:rsidRPr="00490C5B">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14:paraId="3C06C69F" w14:textId="77777777" w:rsidR="002B50EB" w:rsidRPr="00490C5B" w:rsidRDefault="002B50EB" w:rsidP="002B50EB">
      <w:pPr>
        <w:ind w:firstLine="709"/>
        <w:jc w:val="both"/>
      </w:pPr>
      <w:r w:rsidRPr="00490C5B">
        <w:t>13. Абонент имеет право:</w:t>
      </w:r>
    </w:p>
    <w:p w14:paraId="6AFE8E43" w14:textId="77777777" w:rsidR="002B50EB" w:rsidRPr="00490C5B" w:rsidRDefault="002B50EB" w:rsidP="002B50EB">
      <w:pPr>
        <w:ind w:firstLine="709"/>
        <w:jc w:val="both"/>
      </w:pPr>
      <w:r w:rsidRPr="00490C5B">
        <w:t>а) получать от организации водопроводно</w:t>
      </w:r>
      <w:r>
        <w:t xml:space="preserve">го </w:t>
      </w:r>
      <w:r w:rsidRPr="00490C5B">
        <w:t>хозяйства информацию о результатах производственного контроля качества холодной воды, осуществляемого организацией водопроводно</w:t>
      </w:r>
      <w:r>
        <w:t xml:space="preserve">го </w:t>
      </w:r>
      <w:r w:rsidRPr="00490C5B">
        <w:t xml:space="preserve">хозяйства, в соответствии с </w:t>
      </w:r>
      <w:r>
        <w:t xml:space="preserve">Правилами </w:t>
      </w:r>
      <w:r w:rsidRPr="00490C5B">
        <w:t xml:space="preserve">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w:t>
      </w:r>
      <w:r>
        <w:t>№</w:t>
      </w:r>
      <w:r w:rsidRPr="00490C5B">
        <w:t xml:space="preserve"> 10 </w:t>
      </w:r>
      <w:r>
        <w:t>«</w:t>
      </w:r>
      <w:r w:rsidRPr="00490C5B">
        <w:t>О порядке осуществления производственного контроля качества и безопасности питьевой воды, горячей воды</w:t>
      </w:r>
      <w:r>
        <w:t>»</w:t>
      </w:r>
      <w:r w:rsidRPr="00490C5B">
        <w:t xml:space="preserve"> (далее - Правила осуществления производственного контроля качества и безопасности питьевой воды, горячей воды);</w:t>
      </w:r>
    </w:p>
    <w:p w14:paraId="42A48BA3" w14:textId="77777777" w:rsidR="002B50EB" w:rsidRDefault="002B50EB" w:rsidP="002B50EB">
      <w:pPr>
        <w:ind w:firstLine="709"/>
        <w:jc w:val="both"/>
      </w:pPr>
      <w:r w:rsidRPr="00490C5B">
        <w:t>б) получать от организации водопроводно</w:t>
      </w:r>
      <w:r>
        <w:t xml:space="preserve">го </w:t>
      </w:r>
      <w:r w:rsidRPr="00490C5B">
        <w:t>хозяйства информацию об изменении установленных тарифов на холодную воду</w:t>
      </w:r>
      <w:r>
        <w:t xml:space="preserve">. </w:t>
      </w:r>
    </w:p>
    <w:p w14:paraId="3D8DCA40" w14:textId="77777777" w:rsidR="002B50EB" w:rsidRPr="00490C5B" w:rsidRDefault="002B50EB" w:rsidP="002B50EB">
      <w:pPr>
        <w:ind w:firstLine="708"/>
        <w:jc w:val="both"/>
      </w:pPr>
      <w:proofErr w:type="gramStart"/>
      <w:r w:rsidRPr="00490C5B">
        <w:t>в)  привлекать</w:t>
      </w:r>
      <w:proofErr w:type="gramEnd"/>
      <w:r w:rsidRPr="00490C5B">
        <w:t xml:space="preserve">  третьих  лиц  для  выполнения  работ по устройству узла</w:t>
      </w:r>
      <w:r>
        <w:t xml:space="preserve"> </w:t>
      </w:r>
      <w:r w:rsidRPr="00490C5B">
        <w:t>учета</w:t>
      </w:r>
      <w:r>
        <w:t>.</w:t>
      </w:r>
      <w:r w:rsidRPr="00490C5B">
        <w:t xml:space="preserve"> </w:t>
      </w:r>
    </w:p>
    <w:p w14:paraId="0394D185" w14:textId="77777777" w:rsidR="002B50EB" w:rsidRPr="00490C5B" w:rsidRDefault="002B50EB" w:rsidP="002B50EB">
      <w:pPr>
        <w:ind w:firstLine="709"/>
        <w:jc w:val="both"/>
      </w:pPr>
      <w:r w:rsidRPr="00490C5B">
        <w:t>г) инициировать проведение сверки расчетов по настоящему договору;</w:t>
      </w:r>
    </w:p>
    <w:p w14:paraId="7F368DBD" w14:textId="77777777" w:rsidR="002B50EB" w:rsidRDefault="002B50EB" w:rsidP="002B50EB">
      <w:pPr>
        <w:ind w:firstLine="709"/>
        <w:jc w:val="both"/>
      </w:pPr>
      <w:r w:rsidRPr="00490C5B">
        <w:t>д) принимать участие в отборе проб холодной воды</w:t>
      </w:r>
      <w:r>
        <w:t>.</w:t>
      </w:r>
    </w:p>
    <w:p w14:paraId="6AE8953A" w14:textId="77777777" w:rsidR="002B50EB" w:rsidRDefault="002B50EB" w:rsidP="002B50EB">
      <w:pPr>
        <w:ind w:firstLine="709"/>
        <w:jc w:val="center"/>
      </w:pPr>
    </w:p>
    <w:p w14:paraId="77B1BECA" w14:textId="77777777" w:rsidR="002B50EB" w:rsidRPr="00490C5B" w:rsidRDefault="002B50EB" w:rsidP="002B50EB">
      <w:pPr>
        <w:ind w:firstLine="709"/>
        <w:jc w:val="center"/>
      </w:pPr>
      <w:r w:rsidRPr="00490C5B">
        <w:t>V. Порядок осуществления коммерческого учета поданной</w:t>
      </w:r>
    </w:p>
    <w:p w14:paraId="78F13ACC" w14:textId="77777777" w:rsidR="002B50EB" w:rsidRPr="00490C5B" w:rsidRDefault="002B50EB" w:rsidP="002B50EB">
      <w:pPr>
        <w:ind w:firstLine="709"/>
        <w:jc w:val="center"/>
      </w:pPr>
      <w:r w:rsidRPr="00490C5B">
        <w:t>(полученной) холодной воды, сроки и способы предоставления</w:t>
      </w:r>
    </w:p>
    <w:p w14:paraId="5969A835" w14:textId="77777777" w:rsidR="002B50EB" w:rsidRPr="00490C5B" w:rsidRDefault="002B50EB" w:rsidP="002B50EB">
      <w:pPr>
        <w:ind w:firstLine="709"/>
        <w:jc w:val="center"/>
      </w:pPr>
      <w:r w:rsidRPr="00490C5B">
        <w:t>организации водопроводно</w:t>
      </w:r>
      <w:r>
        <w:t xml:space="preserve">го </w:t>
      </w:r>
      <w:r w:rsidRPr="00490C5B">
        <w:t>хозяйства</w:t>
      </w:r>
    </w:p>
    <w:p w14:paraId="4566DC16" w14:textId="77777777" w:rsidR="002B50EB" w:rsidRPr="00490C5B" w:rsidRDefault="002B50EB" w:rsidP="002B50EB">
      <w:pPr>
        <w:ind w:firstLine="709"/>
        <w:jc w:val="center"/>
      </w:pPr>
      <w:r w:rsidRPr="00490C5B">
        <w:t>показаний приборов учета</w:t>
      </w:r>
    </w:p>
    <w:p w14:paraId="161601E0" w14:textId="77777777" w:rsidR="002B50EB" w:rsidRPr="00490C5B" w:rsidRDefault="002B50EB" w:rsidP="002B50EB">
      <w:pPr>
        <w:ind w:firstLine="709"/>
        <w:jc w:val="both"/>
      </w:pPr>
      <w:r w:rsidRPr="00490C5B">
        <w:t> </w:t>
      </w:r>
    </w:p>
    <w:p w14:paraId="6552A598" w14:textId="77777777" w:rsidR="002B50EB" w:rsidRPr="00490C5B" w:rsidRDefault="002B50EB" w:rsidP="002B50EB">
      <w:pPr>
        <w:ind w:firstLine="709"/>
        <w:jc w:val="both"/>
      </w:pPr>
      <w:r w:rsidRPr="00490C5B">
        <w:t xml:space="preserve">14. Для учета объемов поданной абоненту холодной воды стороны используют приборы учета, если иное не предусмотрено </w:t>
      </w:r>
      <w:r>
        <w:t>Правилами № 776.</w:t>
      </w:r>
    </w:p>
    <w:p w14:paraId="2EA7B367" w14:textId="77777777" w:rsidR="002B50EB" w:rsidRPr="00490C5B" w:rsidRDefault="002B50EB" w:rsidP="002B50EB">
      <w:pPr>
        <w:ind w:firstLine="709"/>
        <w:jc w:val="both"/>
      </w:pPr>
      <w:r w:rsidRPr="00490C5B">
        <w:t xml:space="preserve">15. Сведения об узлах учета, приборах учета и местах отбора проб холодной воды указываются по форме согласно </w:t>
      </w:r>
      <w:hyperlink r:id="rId15" w:history="1">
        <w:r w:rsidRPr="00FB25C6">
          <w:rPr>
            <w:u w:val="single"/>
          </w:rPr>
          <w:t xml:space="preserve">приложению </w:t>
        </w:r>
        <w:r>
          <w:rPr>
            <w:u w:val="single"/>
          </w:rPr>
          <w:t>№</w:t>
        </w:r>
        <w:r w:rsidRPr="00FB25C6">
          <w:rPr>
            <w:u w:val="single"/>
          </w:rPr>
          <w:t xml:space="preserve"> </w:t>
        </w:r>
      </w:hyperlink>
      <w:r>
        <w:rPr>
          <w:u w:val="single"/>
        </w:rPr>
        <w:t>2</w:t>
      </w:r>
      <w:r w:rsidRPr="00FB25C6">
        <w:rPr>
          <w:u w:val="single"/>
        </w:rPr>
        <w:t>.</w:t>
      </w:r>
    </w:p>
    <w:p w14:paraId="729A4191" w14:textId="77777777" w:rsidR="002B50E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w:t>
      </w:r>
      <w:r w:rsidRPr="00490C5B">
        <w:t>16. Коммерческий учет поданной (полученной) холодной воды в узлах учета</w:t>
      </w:r>
      <w:r>
        <w:t xml:space="preserve"> </w:t>
      </w:r>
      <w:r w:rsidRPr="00490C5B">
        <w:t xml:space="preserve">обеспечивает </w:t>
      </w:r>
      <w:r>
        <w:t>абонент.</w:t>
      </w:r>
    </w:p>
    <w:p w14:paraId="22D25F00" w14:textId="77777777" w:rsidR="002B50EB" w:rsidRPr="00490C5B" w:rsidRDefault="002B50EB" w:rsidP="002B50EB">
      <w:pPr>
        <w:ind w:firstLine="709"/>
        <w:jc w:val="both"/>
      </w:pPr>
      <w:r w:rsidRPr="00490C5B">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r>
        <w:t>Правилами № 776</w:t>
      </w:r>
      <w:r w:rsidRPr="00490C5B">
        <w:t>.</w:t>
      </w:r>
    </w:p>
    <w:p w14:paraId="7B933845" w14:textId="77777777" w:rsidR="002B50E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 xml:space="preserve">18. В случае отсутствия у абонента приборов учета абонент обязан установить </w:t>
      </w:r>
      <w:r>
        <w:t xml:space="preserve">прибор учета и ввести в эксплуатацию </w:t>
      </w:r>
      <w:proofErr w:type="gramStart"/>
      <w:r>
        <w:t>в сроки</w:t>
      </w:r>
      <w:proofErr w:type="gramEnd"/>
      <w:r>
        <w:t xml:space="preserve"> установленные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от 23.11.2009 № 261-ФЗ. </w:t>
      </w:r>
    </w:p>
    <w:p w14:paraId="59E2B4E3"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lastRenderedPageBreak/>
        <w:t xml:space="preserve">19.  </w:t>
      </w:r>
      <w:r>
        <w:t xml:space="preserve">Абонент, </w:t>
      </w:r>
      <w:r w:rsidRPr="00490C5B">
        <w:t>осуществляющ</w:t>
      </w:r>
      <w:r>
        <w:t>ий</w:t>
      </w:r>
      <w:r w:rsidRPr="00490C5B">
        <w:t xml:space="preserve">  коммерческий  учет поданной (полученной)</w:t>
      </w:r>
      <w:r>
        <w:t xml:space="preserve"> </w:t>
      </w:r>
      <w:r w:rsidRPr="00490C5B">
        <w:t>холодной   воды,  снимает  показания  приборов  учета  на  последнее  число</w:t>
      </w:r>
      <w:r>
        <w:t xml:space="preserve"> </w:t>
      </w:r>
      <w:r w:rsidRPr="00490C5B">
        <w:t>расчетного  периода,  установленного настоящим договором, либо определяет в</w:t>
      </w:r>
      <w:r>
        <w:t xml:space="preserve"> </w:t>
      </w:r>
      <w:r w:rsidRPr="00490C5B">
        <w:t>случаях, предусмотренных законодательством Российской Федерации, количество</w:t>
      </w:r>
      <w:r>
        <w:t xml:space="preserve"> </w:t>
      </w:r>
      <w:r w:rsidRPr="00490C5B">
        <w:t>поданной  (полученной)  холодной  воды расчетным способом, вносит показания</w:t>
      </w:r>
      <w:r>
        <w:t xml:space="preserve"> </w:t>
      </w:r>
      <w:r w:rsidRPr="00490C5B">
        <w:t>приборов  учета  в  журнал  учета  расхода  воды,  передает  эти сведения в</w:t>
      </w:r>
      <w:r>
        <w:t xml:space="preserve"> </w:t>
      </w:r>
      <w:r w:rsidRPr="00490C5B">
        <w:t>организацию водопроводно</w:t>
      </w:r>
      <w:r>
        <w:t xml:space="preserve">го </w:t>
      </w:r>
      <w:r w:rsidRPr="00490C5B">
        <w:t xml:space="preserve"> хозяйства </w:t>
      </w:r>
      <w:r>
        <w:t>в период с 23-го по 25-ое число.</w:t>
      </w:r>
    </w:p>
    <w:p w14:paraId="69425230" w14:textId="77777777" w:rsidR="002B50EB" w:rsidRPr="00490C5B" w:rsidRDefault="002B50EB" w:rsidP="002B50EB">
      <w:pPr>
        <w:ind w:firstLine="709"/>
        <w:jc w:val="both"/>
      </w:pPr>
      <w:r w:rsidRPr="00490C5B">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t>«</w:t>
      </w:r>
      <w:r w:rsidRPr="00490C5B">
        <w:t>Интернет</w:t>
      </w:r>
      <w:r>
        <w:t>»</w:t>
      </w:r>
      <w:r w:rsidRPr="00490C5B">
        <w:t>).</w:t>
      </w:r>
    </w:p>
    <w:p w14:paraId="3057E098" w14:textId="77777777" w:rsidR="002B50EB" w:rsidRPr="00490C5B" w:rsidRDefault="002B50EB" w:rsidP="002B50EB">
      <w:pPr>
        <w:ind w:firstLine="709"/>
        <w:jc w:val="both"/>
      </w:pPr>
      <w:r w:rsidRPr="00490C5B">
        <w:t> </w:t>
      </w:r>
    </w:p>
    <w:p w14:paraId="364FE2F0" w14:textId="77777777" w:rsidR="002B50EB" w:rsidRPr="00490C5B" w:rsidRDefault="002B50EB" w:rsidP="002B50EB">
      <w:pPr>
        <w:ind w:firstLine="709"/>
        <w:jc w:val="center"/>
      </w:pPr>
      <w:r w:rsidRPr="00490C5B">
        <w:t>VI. Порядок обеспечения абонентом доступа организации</w:t>
      </w:r>
    </w:p>
    <w:p w14:paraId="31C1E21C" w14:textId="77777777" w:rsidR="002B50EB" w:rsidRPr="00490C5B" w:rsidRDefault="002B50EB" w:rsidP="002B50EB">
      <w:pPr>
        <w:ind w:firstLine="709"/>
        <w:jc w:val="center"/>
      </w:pPr>
      <w:r>
        <w:t>в</w:t>
      </w:r>
      <w:r w:rsidRPr="00490C5B">
        <w:t>одопроводно</w:t>
      </w:r>
      <w:r>
        <w:t xml:space="preserve">го </w:t>
      </w:r>
      <w:r w:rsidRPr="00490C5B">
        <w:t>хозяйства к водопроводным</w:t>
      </w:r>
    </w:p>
    <w:p w14:paraId="760C2C9A" w14:textId="77777777" w:rsidR="002B50EB" w:rsidRPr="00490C5B" w:rsidRDefault="002B50EB" w:rsidP="002B50EB">
      <w:pPr>
        <w:ind w:firstLine="709"/>
        <w:jc w:val="center"/>
      </w:pPr>
      <w:r w:rsidRPr="00490C5B">
        <w:t>сетям, местам отбора проб холодной воды и приборам</w:t>
      </w:r>
    </w:p>
    <w:p w14:paraId="4C180761" w14:textId="77777777" w:rsidR="002B50EB" w:rsidRPr="00490C5B" w:rsidRDefault="002B50EB" w:rsidP="002B50EB">
      <w:pPr>
        <w:ind w:firstLine="709"/>
        <w:jc w:val="center"/>
      </w:pPr>
      <w:r w:rsidRPr="00490C5B">
        <w:t>учета (узлам учета)</w:t>
      </w:r>
    </w:p>
    <w:p w14:paraId="50E002C2" w14:textId="77777777" w:rsidR="002B50EB" w:rsidRPr="00490C5B" w:rsidRDefault="002B50EB" w:rsidP="002B50EB">
      <w:pPr>
        <w:ind w:firstLine="709"/>
        <w:jc w:val="both"/>
      </w:pPr>
      <w:r w:rsidRPr="00490C5B">
        <w:t> </w:t>
      </w:r>
    </w:p>
    <w:p w14:paraId="3CD6A33E" w14:textId="77777777" w:rsidR="002B50EB" w:rsidRPr="00490C5B" w:rsidRDefault="002B50EB" w:rsidP="002B50EB">
      <w:pPr>
        <w:ind w:firstLine="709"/>
        <w:jc w:val="both"/>
      </w:pPr>
      <w:r w:rsidRPr="00490C5B">
        <w:t>21. Абонент обязан обеспечить доступ представителям организации водопроводно</w:t>
      </w:r>
      <w:r>
        <w:t xml:space="preserve">го </w:t>
      </w:r>
      <w:r w:rsidRPr="00490C5B">
        <w:t>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11416867" w14:textId="77777777" w:rsidR="002B50EB" w:rsidRDefault="002B50EB" w:rsidP="002B50EB">
      <w:pPr>
        <w:ind w:firstLine="709"/>
        <w:jc w:val="both"/>
      </w:pPr>
      <w:r w:rsidRPr="00490C5B">
        <w:t>а) организация водопроводно</w:t>
      </w:r>
      <w:r>
        <w:t xml:space="preserve">го </w:t>
      </w:r>
      <w:r w:rsidRPr="00490C5B">
        <w:t xml:space="preserve">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w:t>
      </w:r>
      <w:r>
        <w:t xml:space="preserve">указанием лиц </w:t>
      </w:r>
      <w:r w:rsidRPr="00490C5B">
        <w:t>проверяющих (при отсутствии доверенности на совершение соответствующих действий от имени организации водопроводно</w:t>
      </w:r>
      <w:r>
        <w:t xml:space="preserve">го </w:t>
      </w:r>
      <w:r w:rsidRPr="00490C5B">
        <w:t>хозяйства или иной организации или служебных удостоверений). Оповещение осуществляется любыми доступными способами</w:t>
      </w:r>
      <w:r>
        <w:t>;</w:t>
      </w:r>
    </w:p>
    <w:p w14:paraId="154EF9F5" w14:textId="77777777" w:rsidR="002B50EB" w:rsidRPr="00490C5B" w:rsidRDefault="002B50EB" w:rsidP="002B50EB">
      <w:pPr>
        <w:ind w:firstLine="709"/>
        <w:jc w:val="both"/>
      </w:pPr>
      <w:r>
        <w:t>б</w:t>
      </w:r>
      <w:r w:rsidRPr="00490C5B">
        <w:t>) уполномоченные представители организации водопроводно</w:t>
      </w:r>
      <w:r>
        <w:t>го хозяй</w:t>
      </w:r>
      <w:r w:rsidRPr="00490C5B">
        <w:t>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w:t>
      </w:r>
      <w:r>
        <w:t xml:space="preserve">го </w:t>
      </w:r>
      <w:r w:rsidRPr="00490C5B">
        <w:t>хозяйства или иной организации);</w:t>
      </w:r>
    </w:p>
    <w:p w14:paraId="11D7EADF" w14:textId="77777777" w:rsidR="002B50EB" w:rsidRPr="00490C5B" w:rsidRDefault="002B50EB" w:rsidP="002B50EB">
      <w:pPr>
        <w:ind w:firstLine="709"/>
        <w:jc w:val="both"/>
      </w:pPr>
      <w:r w:rsidRPr="00490C5B">
        <w:t>в) доступ представителям организации водопроводно</w:t>
      </w:r>
      <w:r>
        <w:t xml:space="preserve">го </w:t>
      </w:r>
      <w:r w:rsidRPr="00490C5B">
        <w:t>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в установленных настоящим договором местах;</w:t>
      </w:r>
    </w:p>
    <w:p w14:paraId="235A2FB3" w14:textId="77777777" w:rsidR="002B50EB" w:rsidRPr="00490C5B" w:rsidRDefault="002B50EB" w:rsidP="002B50EB">
      <w:pPr>
        <w:ind w:firstLine="709"/>
        <w:jc w:val="both"/>
      </w:pPr>
      <w:r w:rsidRPr="00490C5B">
        <w:t>г) абонент вправе принимать участие при проведении организацией водопроводно</w:t>
      </w:r>
      <w:r>
        <w:t xml:space="preserve">го </w:t>
      </w:r>
      <w:r w:rsidRPr="00490C5B">
        <w:t>хозяйства всех проверок, предусмотренных настоящим разделом, а также присутствовать при проведении организацией водопроводно</w:t>
      </w:r>
      <w:r>
        <w:t xml:space="preserve">го </w:t>
      </w:r>
      <w:r w:rsidRPr="00490C5B">
        <w:t>хозяйства работ на водопроводных сетях;</w:t>
      </w:r>
    </w:p>
    <w:p w14:paraId="55E4B2D4" w14:textId="77777777" w:rsidR="002B50EB" w:rsidRPr="00490C5B" w:rsidRDefault="002B50EB" w:rsidP="002B50EB">
      <w:pPr>
        <w:ind w:firstLine="709"/>
        <w:jc w:val="both"/>
      </w:pPr>
      <w:r w:rsidRPr="00490C5B">
        <w:t>д) отказ в доступе представителям (недопуск представителей) организации водопроводно</w:t>
      </w:r>
      <w:r>
        <w:t xml:space="preserve">го </w:t>
      </w:r>
      <w:r w:rsidRPr="00490C5B">
        <w:t xml:space="preserve">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r>
        <w:t>Правилами № 776.</w:t>
      </w:r>
    </w:p>
    <w:p w14:paraId="41AD4FD3" w14:textId="77777777" w:rsidR="002B50EB" w:rsidRPr="00490C5B" w:rsidRDefault="002B50EB" w:rsidP="002B50EB">
      <w:pPr>
        <w:ind w:firstLine="709"/>
        <w:jc w:val="both"/>
      </w:pPr>
      <w:r w:rsidRPr="00490C5B">
        <w:t> </w:t>
      </w:r>
    </w:p>
    <w:p w14:paraId="30DC1F34" w14:textId="77777777" w:rsidR="002B50EB" w:rsidRPr="00490C5B" w:rsidRDefault="002B50EB" w:rsidP="002B50EB">
      <w:pPr>
        <w:ind w:firstLine="709"/>
        <w:jc w:val="center"/>
      </w:pPr>
      <w:r w:rsidRPr="00490C5B">
        <w:t xml:space="preserve">VII. Порядок контроля качества </w:t>
      </w:r>
      <w:proofErr w:type="gramStart"/>
      <w:r w:rsidRPr="00490C5B">
        <w:t>холодной  воды</w:t>
      </w:r>
      <w:proofErr w:type="gramEnd"/>
    </w:p>
    <w:p w14:paraId="07A5E7A9" w14:textId="77777777" w:rsidR="002B50EB" w:rsidRPr="00490C5B" w:rsidRDefault="002B50EB" w:rsidP="002B50EB">
      <w:pPr>
        <w:ind w:firstLine="709"/>
        <w:jc w:val="both"/>
      </w:pPr>
      <w:r w:rsidRPr="00490C5B">
        <w:lastRenderedPageBreak/>
        <w:t> </w:t>
      </w:r>
    </w:p>
    <w:p w14:paraId="02B4E2BD" w14:textId="77777777" w:rsidR="002B50EB" w:rsidRPr="00490C5B" w:rsidRDefault="002B50EB" w:rsidP="002B50EB">
      <w:pPr>
        <w:ind w:firstLine="709"/>
        <w:jc w:val="both"/>
      </w:pPr>
      <w:r w:rsidRPr="00490C5B">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16" w:history="1">
        <w:r w:rsidRPr="00E24B13">
          <w:t>Правилами</w:t>
        </w:r>
      </w:hyperlink>
      <w:r w:rsidRPr="00490C5B">
        <w:t xml:space="preserve"> осуществления производственного контроля качества и безопасности питьевой воды, горячей воды.</w:t>
      </w:r>
    </w:p>
    <w:p w14:paraId="706B23CE" w14:textId="77777777" w:rsidR="002B50EB" w:rsidRPr="00490C5B" w:rsidRDefault="002B50EB" w:rsidP="002B50EB">
      <w:pPr>
        <w:ind w:firstLine="709"/>
        <w:jc w:val="both"/>
      </w:pPr>
      <w:r w:rsidRPr="00490C5B">
        <w:t xml:space="preserve">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воды установленным требованиям, за исключением показателей качества холодной воды, характеризующих ее безопасность, при этом оно должно соответствовать пределам, определенным планом мероприятий по приведению качества </w:t>
      </w:r>
      <w:proofErr w:type="gramStart"/>
      <w:r w:rsidRPr="00490C5B">
        <w:t>холодной  воды</w:t>
      </w:r>
      <w:proofErr w:type="gramEnd"/>
      <w:r w:rsidRPr="00490C5B">
        <w:t xml:space="preserve"> в соответствие с установленными требованиями.</w:t>
      </w:r>
    </w:p>
    <w:p w14:paraId="59498A0D" w14:textId="77777777" w:rsidR="002B50EB" w:rsidRPr="00490C5B" w:rsidRDefault="002B50EB" w:rsidP="002B50EB">
      <w:pPr>
        <w:ind w:firstLine="709"/>
        <w:jc w:val="center"/>
      </w:pPr>
      <w:r w:rsidRPr="00490C5B">
        <w:t> </w:t>
      </w:r>
    </w:p>
    <w:p w14:paraId="7541FAFF" w14:textId="77777777" w:rsidR="002B50EB" w:rsidRPr="00490C5B" w:rsidRDefault="002B50EB" w:rsidP="002B50EB">
      <w:pPr>
        <w:ind w:firstLine="709"/>
        <w:jc w:val="center"/>
      </w:pPr>
      <w:r w:rsidRPr="00490C5B">
        <w:t>VIII. Условия временного прекращения или ограничения</w:t>
      </w:r>
    </w:p>
    <w:p w14:paraId="7F470683" w14:textId="77777777" w:rsidR="002B50EB" w:rsidRPr="00490C5B" w:rsidRDefault="002B50EB" w:rsidP="002B50EB">
      <w:pPr>
        <w:ind w:firstLine="709"/>
        <w:jc w:val="center"/>
      </w:pPr>
      <w:r w:rsidRPr="00490C5B">
        <w:t>холодного водоснабжения</w:t>
      </w:r>
    </w:p>
    <w:p w14:paraId="62D1D5C9" w14:textId="77777777" w:rsidR="002B50EB" w:rsidRPr="00490C5B" w:rsidRDefault="002B50EB" w:rsidP="002B50EB">
      <w:pPr>
        <w:ind w:firstLine="709"/>
        <w:jc w:val="center"/>
      </w:pPr>
      <w:r w:rsidRPr="00490C5B">
        <w:t> </w:t>
      </w:r>
    </w:p>
    <w:p w14:paraId="27036626" w14:textId="77777777" w:rsidR="002B50EB" w:rsidRPr="00490C5B" w:rsidRDefault="002B50EB" w:rsidP="002B50EB">
      <w:pPr>
        <w:ind w:firstLine="709"/>
        <w:jc w:val="both"/>
      </w:pPr>
      <w:r w:rsidRPr="00490C5B">
        <w:t>25. Организация водопроводно</w:t>
      </w:r>
      <w:r>
        <w:t xml:space="preserve">го </w:t>
      </w:r>
      <w:r w:rsidRPr="00490C5B">
        <w:t xml:space="preserve">хозяйства вправе осуществить временное прекращение или ограничение холодного водоснабжения абонента только в случаях, установленных Федеральным </w:t>
      </w:r>
      <w:r>
        <w:t>законом «</w:t>
      </w:r>
      <w:r w:rsidRPr="00490C5B">
        <w:t>О водоснабжении и водоотведении</w:t>
      </w:r>
      <w:r>
        <w:t>»</w:t>
      </w:r>
      <w:r w:rsidRPr="00490C5B">
        <w:t xml:space="preserve">, и при условии соблюдения порядка временного прекращения или ограничения холодного водоснабжения, установленного </w:t>
      </w:r>
      <w:r>
        <w:t>Правилами № 644</w:t>
      </w:r>
      <w:r w:rsidRPr="00490C5B">
        <w:t>.</w:t>
      </w:r>
    </w:p>
    <w:p w14:paraId="48728962"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26. Организация водопроводно</w:t>
      </w:r>
      <w:r>
        <w:t>го х</w:t>
      </w:r>
      <w:r w:rsidRPr="00490C5B">
        <w:t>озяйства в течение одних</w:t>
      </w:r>
      <w:r>
        <w:t xml:space="preserve"> </w:t>
      </w:r>
      <w:r w:rsidRPr="00490C5B">
        <w:t>суток со дня</w:t>
      </w:r>
      <w:r>
        <w:t xml:space="preserve"> </w:t>
      </w:r>
      <w:r w:rsidRPr="00490C5B">
        <w:t>временного прекращения или ограничения холодного водоснабжения</w:t>
      </w:r>
      <w:r>
        <w:t xml:space="preserve"> </w:t>
      </w:r>
      <w:r w:rsidRPr="00490C5B">
        <w:t>уведомляет о таком прекращении или ограничении:</w:t>
      </w:r>
    </w:p>
    <w:p w14:paraId="6D0D5CAD"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490C5B">
        <w:t xml:space="preserve">    а) абонента;</w:t>
      </w:r>
    </w:p>
    <w:p w14:paraId="34A93E27"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490C5B">
        <w:t xml:space="preserve">    б) орган местного самоуправления;</w:t>
      </w:r>
    </w:p>
    <w:p w14:paraId="5BC227D2"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 xml:space="preserve">    </w:t>
      </w:r>
      <w:proofErr w:type="gramStart"/>
      <w:r w:rsidRPr="00490C5B">
        <w:t>в)  территориальный</w:t>
      </w:r>
      <w:proofErr w:type="gramEnd"/>
      <w:r w:rsidRPr="00490C5B">
        <w:t xml:space="preserve">  орган  федерального  органа исполнительной власти,</w:t>
      </w:r>
      <w:r>
        <w:t xml:space="preserve"> </w:t>
      </w:r>
      <w:r w:rsidRPr="00490C5B">
        <w:t>осуществляющего  федеральный  государственный  санитарно-эпидемиологический</w:t>
      </w:r>
      <w:r>
        <w:t xml:space="preserve"> </w:t>
      </w:r>
      <w:r w:rsidRPr="00490C5B">
        <w:t>надзор;</w:t>
      </w:r>
    </w:p>
    <w:p w14:paraId="427E9255"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 xml:space="preserve">    </w:t>
      </w:r>
      <w:proofErr w:type="gramStart"/>
      <w:r w:rsidRPr="00490C5B">
        <w:t xml:space="preserve">г)   </w:t>
      </w:r>
      <w:proofErr w:type="gramEnd"/>
      <w:r w:rsidRPr="00490C5B">
        <w:t>структурные  подразделения  территориальных  органов  федерального</w:t>
      </w:r>
      <w:r>
        <w:t xml:space="preserve"> </w:t>
      </w:r>
      <w:r w:rsidRPr="00490C5B">
        <w:t>органа  исполнительной  власти,  уполномоченного на решение задач в области</w:t>
      </w:r>
      <w:r>
        <w:t xml:space="preserve"> </w:t>
      </w:r>
      <w:r w:rsidRPr="00490C5B">
        <w:t>пожарной безопасности;</w:t>
      </w:r>
    </w:p>
    <w:p w14:paraId="0CC0A810"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27. Уведомление организацией водопроводно</w:t>
      </w:r>
      <w:r>
        <w:t xml:space="preserve">го </w:t>
      </w:r>
      <w:r w:rsidRPr="00490C5B">
        <w:t xml:space="preserve">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t>«</w:t>
      </w:r>
      <w:r w:rsidRPr="00490C5B">
        <w:t>Интернет</w:t>
      </w:r>
      <w:r>
        <w:t>»</w:t>
      </w:r>
      <w:r w:rsidRPr="00490C5B">
        <w:t>), позволяющим подтвердить получение такого уведомления адресатом.</w:t>
      </w:r>
    </w:p>
    <w:p w14:paraId="55FC37D7" w14:textId="77777777" w:rsidR="002B50EB" w:rsidRPr="00490C5B" w:rsidRDefault="002B50EB" w:rsidP="002B50EB">
      <w:pPr>
        <w:ind w:firstLine="709"/>
        <w:jc w:val="center"/>
      </w:pPr>
      <w:r w:rsidRPr="00490C5B">
        <w:t> </w:t>
      </w:r>
    </w:p>
    <w:p w14:paraId="47F71EA1" w14:textId="77777777" w:rsidR="002B50EB" w:rsidRPr="00490C5B" w:rsidRDefault="002B50EB" w:rsidP="002B50EB">
      <w:pPr>
        <w:ind w:firstLine="709"/>
        <w:jc w:val="center"/>
      </w:pPr>
      <w:r w:rsidRPr="00490C5B">
        <w:t>IX. Порядок уведомления организации</w:t>
      </w:r>
    </w:p>
    <w:p w14:paraId="6E5ED310" w14:textId="77777777" w:rsidR="002B50EB" w:rsidRPr="00490C5B" w:rsidRDefault="002B50EB" w:rsidP="002B50EB">
      <w:pPr>
        <w:ind w:firstLine="709"/>
        <w:jc w:val="center"/>
      </w:pPr>
      <w:r>
        <w:t>в</w:t>
      </w:r>
      <w:r w:rsidRPr="00490C5B">
        <w:t>одопроводно</w:t>
      </w:r>
      <w:r>
        <w:t xml:space="preserve">го </w:t>
      </w:r>
      <w:r w:rsidRPr="00490C5B">
        <w:t>хозяйства о переходе</w:t>
      </w:r>
    </w:p>
    <w:p w14:paraId="46D3FF14" w14:textId="77777777" w:rsidR="002B50EB" w:rsidRPr="00490C5B" w:rsidRDefault="002B50EB" w:rsidP="002B50EB">
      <w:pPr>
        <w:ind w:firstLine="709"/>
        <w:jc w:val="center"/>
      </w:pPr>
      <w:r w:rsidRPr="00490C5B">
        <w:t>прав на объекты, в отношении которых</w:t>
      </w:r>
    </w:p>
    <w:p w14:paraId="4DED7C41" w14:textId="77777777" w:rsidR="002B50EB" w:rsidRPr="00490C5B" w:rsidRDefault="002B50EB" w:rsidP="002B50EB">
      <w:pPr>
        <w:ind w:firstLine="709"/>
        <w:jc w:val="center"/>
      </w:pPr>
      <w:r w:rsidRPr="00490C5B">
        <w:t>осуществляется водоснабжение</w:t>
      </w:r>
    </w:p>
    <w:p w14:paraId="2AC4A939" w14:textId="77777777" w:rsidR="002B50EB" w:rsidRPr="00490C5B" w:rsidRDefault="002B50EB" w:rsidP="002B50EB">
      <w:pPr>
        <w:ind w:firstLine="709"/>
        <w:jc w:val="center"/>
      </w:pPr>
      <w:r w:rsidRPr="00490C5B">
        <w:t> </w:t>
      </w:r>
    </w:p>
    <w:p w14:paraId="559CC0DA" w14:textId="77777777" w:rsidR="002B50EB" w:rsidRPr="00490C5B" w:rsidRDefault="002B50EB" w:rsidP="002B50EB">
      <w:pPr>
        <w:ind w:firstLine="709"/>
        <w:jc w:val="both"/>
      </w:pPr>
      <w:r w:rsidRPr="00490C5B">
        <w:t>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w:t>
      </w:r>
      <w:r>
        <w:t xml:space="preserve">го </w:t>
      </w:r>
      <w:r w:rsidRPr="00490C5B">
        <w:t xml:space="preserve">хозяйства письменное уведомление с </w:t>
      </w:r>
      <w:r w:rsidRPr="00490C5B">
        <w:lastRenderedPageBreak/>
        <w:t>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799F6088" w14:textId="77777777" w:rsidR="002B50EB" w:rsidRPr="00490C5B" w:rsidRDefault="002B50EB" w:rsidP="002B50EB">
      <w:pPr>
        <w:ind w:firstLine="709"/>
        <w:jc w:val="both"/>
      </w:pPr>
      <w:r w:rsidRPr="00490C5B">
        <w:t>Такое уведомление направляется любым доступным способом, позволяющим подтвердить получение такого уведомления адресатом.</w:t>
      </w:r>
    </w:p>
    <w:p w14:paraId="72472C7A" w14:textId="77777777" w:rsidR="002B50EB" w:rsidRPr="00490C5B" w:rsidRDefault="002B50EB" w:rsidP="002B50EB">
      <w:pPr>
        <w:ind w:firstLine="709"/>
        <w:jc w:val="both"/>
      </w:pPr>
      <w:r w:rsidRPr="00490C5B">
        <w:t>29. Уведомление считается полученным организацией водопроводно</w:t>
      </w:r>
      <w:r>
        <w:t xml:space="preserve">го </w:t>
      </w:r>
      <w:r w:rsidRPr="00490C5B">
        <w:t xml:space="preserve">хозяйства с даты почтового уведомления о вручении или с даты подписи уполномоченного представителя организации </w:t>
      </w:r>
      <w:proofErr w:type="gramStart"/>
      <w:r w:rsidRPr="00490C5B">
        <w:t>водопроводно</w:t>
      </w:r>
      <w:r>
        <w:t xml:space="preserve">го </w:t>
      </w:r>
      <w:r w:rsidRPr="00490C5B">
        <w:t xml:space="preserve"> хозяйства</w:t>
      </w:r>
      <w:proofErr w:type="gramEnd"/>
      <w:r w:rsidRPr="00490C5B">
        <w:t>, свидетельствующей о получении уведомления, либо иной даты в соответствии с выбранным способом направления.</w:t>
      </w:r>
    </w:p>
    <w:p w14:paraId="2F8233E4" w14:textId="77777777" w:rsidR="002B50EB" w:rsidRPr="00490C5B" w:rsidRDefault="002B50EB" w:rsidP="002B50EB">
      <w:pPr>
        <w:ind w:firstLine="709"/>
        <w:jc w:val="both"/>
      </w:pPr>
      <w:r w:rsidRPr="00490C5B">
        <w:t> </w:t>
      </w:r>
    </w:p>
    <w:p w14:paraId="310D7723" w14:textId="77777777" w:rsidR="002B50EB" w:rsidRPr="00490C5B" w:rsidRDefault="002B50EB" w:rsidP="002B50EB">
      <w:pPr>
        <w:ind w:firstLine="709"/>
        <w:jc w:val="center"/>
      </w:pPr>
      <w:r w:rsidRPr="00490C5B">
        <w:t>X. Условия водоснабжения иных лиц, объекты которых</w:t>
      </w:r>
    </w:p>
    <w:p w14:paraId="6CA0543A" w14:textId="77777777" w:rsidR="002B50EB" w:rsidRPr="00490C5B" w:rsidRDefault="002B50EB" w:rsidP="002B50EB">
      <w:pPr>
        <w:ind w:firstLine="709"/>
        <w:jc w:val="center"/>
      </w:pPr>
      <w:r w:rsidRPr="00490C5B">
        <w:t>подключены к водопроводным сетям, принадлежащим абоненту</w:t>
      </w:r>
    </w:p>
    <w:p w14:paraId="5DCC1F18" w14:textId="77777777" w:rsidR="002B50EB" w:rsidRPr="00490C5B" w:rsidRDefault="002B50EB" w:rsidP="002B50EB">
      <w:pPr>
        <w:ind w:firstLine="709"/>
        <w:jc w:val="both"/>
      </w:pPr>
      <w:r w:rsidRPr="00490C5B">
        <w:t> </w:t>
      </w:r>
    </w:p>
    <w:p w14:paraId="7AD1B674" w14:textId="77777777" w:rsidR="002B50EB" w:rsidRPr="00490C5B" w:rsidRDefault="002B50EB" w:rsidP="002B50EB">
      <w:pPr>
        <w:ind w:firstLine="709"/>
        <w:jc w:val="both"/>
      </w:pPr>
      <w:r w:rsidRPr="00490C5B">
        <w:t>30. Абонент представляет организации водопроводно</w:t>
      </w:r>
      <w:r>
        <w:t xml:space="preserve">го </w:t>
      </w:r>
      <w:r w:rsidRPr="00490C5B">
        <w:t>хозяйства сведения о лицах, объекты которых подключены к водопроводным сетям, принадлежащим абоненту.</w:t>
      </w:r>
    </w:p>
    <w:p w14:paraId="5A517F11" w14:textId="77777777" w:rsidR="002B50EB" w:rsidRPr="00490C5B" w:rsidRDefault="002B50EB" w:rsidP="002B50EB">
      <w:pPr>
        <w:ind w:firstLine="709"/>
        <w:jc w:val="both"/>
      </w:pPr>
      <w:r w:rsidRPr="00490C5B">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w:t>
      </w:r>
      <w:r>
        <w:t xml:space="preserve">го </w:t>
      </w:r>
      <w:r w:rsidRPr="00490C5B">
        <w:t>хозяйства вправе запросить у абонента иные необходимые сведения и документы.</w:t>
      </w:r>
    </w:p>
    <w:p w14:paraId="0384A3FE" w14:textId="77777777" w:rsidR="002B50EB" w:rsidRPr="00490C5B" w:rsidRDefault="002B50EB" w:rsidP="002B50EB">
      <w:pPr>
        <w:ind w:firstLine="709"/>
        <w:jc w:val="both"/>
      </w:pPr>
      <w:r w:rsidRPr="00490C5B">
        <w:t>32. Организация водопроводно</w:t>
      </w:r>
      <w:r>
        <w:t xml:space="preserve">го </w:t>
      </w:r>
      <w:r w:rsidRPr="00490C5B">
        <w:t>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с организацией водопроводно</w:t>
      </w:r>
      <w:r>
        <w:t xml:space="preserve">го </w:t>
      </w:r>
      <w:r w:rsidRPr="00490C5B">
        <w:t>хозяйства.</w:t>
      </w:r>
    </w:p>
    <w:p w14:paraId="12940192" w14:textId="77777777" w:rsidR="002B50EB" w:rsidRPr="00490C5B" w:rsidRDefault="002B50EB" w:rsidP="002B50EB">
      <w:pPr>
        <w:ind w:firstLine="709"/>
        <w:jc w:val="both"/>
      </w:pPr>
      <w:r w:rsidRPr="00490C5B">
        <w:t>33. Организация водопроводно</w:t>
      </w:r>
      <w:r>
        <w:t xml:space="preserve">го </w:t>
      </w:r>
      <w:r w:rsidRPr="00490C5B">
        <w:t>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с организацией водопроводно</w:t>
      </w:r>
      <w:r>
        <w:t>го</w:t>
      </w:r>
      <w:r w:rsidRPr="00490C5B">
        <w:t xml:space="preserve"> хозяйства.</w:t>
      </w:r>
    </w:p>
    <w:p w14:paraId="530CFDA7" w14:textId="77777777" w:rsidR="002B50EB" w:rsidRPr="00490C5B" w:rsidRDefault="002B50EB" w:rsidP="002B50EB">
      <w:pPr>
        <w:ind w:firstLine="709"/>
        <w:jc w:val="both"/>
      </w:pPr>
      <w:r w:rsidRPr="00490C5B">
        <w:t> </w:t>
      </w:r>
    </w:p>
    <w:p w14:paraId="346BD1AD" w14:textId="77777777" w:rsidR="002B50EB" w:rsidRPr="00490C5B" w:rsidRDefault="002B50EB" w:rsidP="002B50EB">
      <w:pPr>
        <w:ind w:firstLine="709"/>
        <w:jc w:val="center"/>
      </w:pPr>
      <w:r w:rsidRPr="00490C5B">
        <w:t>XI. Порядок урегулирования споров и разногласий</w:t>
      </w:r>
    </w:p>
    <w:p w14:paraId="2757A3CE" w14:textId="77777777" w:rsidR="002B50EB" w:rsidRPr="00490C5B" w:rsidRDefault="002B50EB" w:rsidP="002B50EB">
      <w:pPr>
        <w:ind w:firstLine="709"/>
        <w:jc w:val="center"/>
      </w:pPr>
      <w:r w:rsidRPr="00490C5B">
        <w:t> </w:t>
      </w:r>
    </w:p>
    <w:p w14:paraId="6833D406" w14:textId="77777777" w:rsidR="002B50EB" w:rsidRPr="00490C5B" w:rsidRDefault="002B50EB" w:rsidP="002B50EB">
      <w:pPr>
        <w:ind w:firstLine="709"/>
        <w:jc w:val="both"/>
      </w:pPr>
      <w:r w:rsidRPr="00490C5B">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2759E13E" w14:textId="77777777" w:rsidR="002B50EB" w:rsidRPr="00490C5B" w:rsidRDefault="002B50EB" w:rsidP="002B50EB">
      <w:pPr>
        <w:ind w:firstLine="709"/>
        <w:jc w:val="both"/>
      </w:pPr>
      <w:r w:rsidRPr="00490C5B">
        <w:t>35. Претензия направляется по адресу стороны, указанному в реквизитах договора, и должна содержать:</w:t>
      </w:r>
    </w:p>
    <w:p w14:paraId="3E22D30D" w14:textId="77777777" w:rsidR="002B50EB" w:rsidRPr="00490C5B" w:rsidRDefault="002B50EB" w:rsidP="002B50EB">
      <w:pPr>
        <w:ind w:firstLine="709"/>
        <w:jc w:val="both"/>
      </w:pPr>
      <w:r w:rsidRPr="00490C5B">
        <w:t>а) сведения о заявителе (наименование, местонахождение, адрес);</w:t>
      </w:r>
    </w:p>
    <w:p w14:paraId="59077728" w14:textId="77777777" w:rsidR="002B50EB" w:rsidRPr="00490C5B" w:rsidRDefault="002B50EB" w:rsidP="002B50EB">
      <w:pPr>
        <w:ind w:firstLine="709"/>
        <w:jc w:val="both"/>
      </w:pPr>
      <w:r w:rsidRPr="00490C5B">
        <w:t>б) содержание спора и разногласий;</w:t>
      </w:r>
    </w:p>
    <w:p w14:paraId="0E7326C8" w14:textId="77777777" w:rsidR="002B50EB" w:rsidRPr="00490C5B" w:rsidRDefault="002B50EB" w:rsidP="002B50EB">
      <w:pPr>
        <w:ind w:firstLine="709"/>
        <w:jc w:val="both"/>
      </w:pPr>
      <w:r w:rsidRPr="00490C5B">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14:paraId="72A373AF" w14:textId="77777777" w:rsidR="002B50EB" w:rsidRPr="00490C5B" w:rsidRDefault="002B50EB" w:rsidP="002B50EB">
      <w:pPr>
        <w:ind w:firstLine="709"/>
        <w:jc w:val="both"/>
      </w:pPr>
      <w:r w:rsidRPr="00490C5B">
        <w:t>г) другие сведения по усмотрению стороны.</w:t>
      </w:r>
    </w:p>
    <w:p w14:paraId="039A0726" w14:textId="77777777" w:rsidR="002B50EB" w:rsidRPr="00490C5B" w:rsidRDefault="002B50EB" w:rsidP="002B50EB">
      <w:pPr>
        <w:ind w:firstLine="709"/>
        <w:jc w:val="both"/>
      </w:pPr>
      <w:r w:rsidRPr="00490C5B">
        <w:t>36. Сторона, получившая претензию, в течение 10 рабочих дней со дня ее получения обязана рассмотреть претензию и дать ответ.</w:t>
      </w:r>
    </w:p>
    <w:p w14:paraId="4710F8F9" w14:textId="77777777" w:rsidR="002B50EB" w:rsidRPr="00490C5B" w:rsidRDefault="002B50EB" w:rsidP="002B50EB">
      <w:pPr>
        <w:ind w:firstLine="709"/>
        <w:jc w:val="both"/>
      </w:pPr>
      <w:r w:rsidRPr="00490C5B">
        <w:t>37. Стороны составляют акт об урегулировании разногласий.</w:t>
      </w:r>
    </w:p>
    <w:p w14:paraId="712C3CD3" w14:textId="77777777" w:rsidR="002B50EB" w:rsidRPr="00490C5B" w:rsidRDefault="002B50EB" w:rsidP="002B50EB">
      <w:pPr>
        <w:ind w:firstLine="709"/>
        <w:jc w:val="both"/>
      </w:pPr>
      <w:r w:rsidRPr="00490C5B">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14:paraId="492658B9" w14:textId="77777777" w:rsidR="002B50EB" w:rsidRPr="00490C5B" w:rsidRDefault="002B50EB" w:rsidP="002B50EB">
      <w:pPr>
        <w:ind w:firstLine="709"/>
        <w:jc w:val="both"/>
      </w:pPr>
      <w:r w:rsidRPr="00490C5B">
        <w:t> </w:t>
      </w:r>
    </w:p>
    <w:p w14:paraId="5F26849A" w14:textId="77777777" w:rsidR="002B50EB" w:rsidRPr="00490C5B" w:rsidRDefault="002B50EB" w:rsidP="002B50EB">
      <w:pPr>
        <w:ind w:firstLine="709"/>
        <w:jc w:val="center"/>
      </w:pPr>
      <w:r w:rsidRPr="00490C5B">
        <w:t>XII. Ответственность сторон</w:t>
      </w:r>
    </w:p>
    <w:p w14:paraId="63B9E827" w14:textId="77777777" w:rsidR="002B50EB" w:rsidRPr="00490C5B" w:rsidRDefault="002B50EB" w:rsidP="002B50EB">
      <w:pPr>
        <w:ind w:firstLine="709"/>
        <w:jc w:val="center"/>
      </w:pPr>
      <w:r w:rsidRPr="00490C5B">
        <w:t> </w:t>
      </w:r>
    </w:p>
    <w:p w14:paraId="6E0C02B2" w14:textId="77777777" w:rsidR="002B50EB" w:rsidRPr="00490C5B" w:rsidRDefault="002B50EB" w:rsidP="002B50EB">
      <w:pPr>
        <w:ind w:firstLine="709"/>
        <w:jc w:val="both"/>
      </w:pPr>
      <w:r w:rsidRPr="00490C5B">
        <w:lastRenderedPageBreak/>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DD06165" w14:textId="77777777" w:rsidR="002B50EB" w:rsidRPr="00490C5B" w:rsidRDefault="002B50EB" w:rsidP="002B50EB">
      <w:pPr>
        <w:ind w:firstLine="709"/>
        <w:jc w:val="both"/>
      </w:pPr>
      <w:r w:rsidRPr="00490C5B">
        <w:t>40. В случае нарушения организацией водопроводно</w:t>
      </w:r>
      <w:r>
        <w:t xml:space="preserve">го хозяйства </w:t>
      </w:r>
      <w:r w:rsidRPr="00490C5B">
        <w:t>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14:paraId="1E354DEA" w14:textId="77777777" w:rsidR="002B50EB" w:rsidRPr="00490C5B" w:rsidRDefault="002B50EB" w:rsidP="002B50EB">
      <w:pPr>
        <w:ind w:firstLine="709"/>
        <w:jc w:val="both"/>
      </w:pPr>
      <w:r w:rsidRPr="00490C5B">
        <w:t>Ответственность организации водопроводно</w:t>
      </w:r>
      <w:r>
        <w:t xml:space="preserve">го </w:t>
      </w:r>
      <w:r w:rsidRPr="00490C5B">
        <w:t>хозяйства за качество подаваемой холодной воды определяется до границы эксплуатационной ответственности по водопроводным сетям абонента и организации водопроводно</w:t>
      </w:r>
      <w:r>
        <w:t>го</w:t>
      </w:r>
      <w:r w:rsidRPr="00490C5B">
        <w:t xml:space="preserve"> хозяйства, установленной в соответствии с актом разграничения эксплуатационной ответственности.</w:t>
      </w:r>
    </w:p>
    <w:p w14:paraId="7DFAC4E6" w14:textId="77777777" w:rsidR="002B50EB" w:rsidRPr="00490C5B" w:rsidRDefault="002B50EB" w:rsidP="002B50EB">
      <w:pPr>
        <w:ind w:firstLine="709"/>
        <w:jc w:val="both"/>
      </w:pPr>
      <w:r w:rsidRPr="00490C5B">
        <w:t>41. В случае неисполнения либо ненадлежащего исполнения абонентом обязательств по оплате настоящего договора организация водопроводно</w:t>
      </w:r>
      <w:r>
        <w:t xml:space="preserve">го </w:t>
      </w:r>
      <w:r w:rsidRPr="00490C5B">
        <w:t xml:space="preserve">хозяйства вправе потребовать от абонента уплаты пени в размере одной </w:t>
      </w:r>
      <w:proofErr w:type="spellStart"/>
      <w:r w:rsidRPr="00490C5B">
        <w:t>стотридцатой</w:t>
      </w:r>
      <w:proofErr w:type="spellEnd"/>
      <w:r w:rsidRPr="00490C5B">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860A2EB" w14:textId="77777777" w:rsidR="002B50EB" w:rsidRPr="00490C5B" w:rsidRDefault="002B50EB" w:rsidP="002B50EB">
      <w:pPr>
        <w:ind w:firstLine="709"/>
        <w:jc w:val="both"/>
      </w:pPr>
      <w:r w:rsidRPr="00490C5B">
        <w:t>41(1). В случае неисполнения либо ненадлежащего исполнения абонентом обязанности по обеспечению доступа организации водопроводно</w:t>
      </w:r>
      <w:r>
        <w:t xml:space="preserve">го </w:t>
      </w:r>
      <w:r w:rsidRPr="00490C5B">
        <w:t>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w:t>
      </w:r>
      <w:r>
        <w:t xml:space="preserve">го </w:t>
      </w:r>
      <w:r w:rsidRPr="00490C5B">
        <w:t>хозяйства</w:t>
      </w:r>
      <w:r>
        <w:t xml:space="preserve"> </w:t>
      </w:r>
      <w:r w:rsidRPr="00490C5B">
        <w:t>и (или) иным лицам убытков.</w:t>
      </w:r>
    </w:p>
    <w:p w14:paraId="4E56D27C" w14:textId="77777777" w:rsidR="002B50EB" w:rsidRPr="00490C5B" w:rsidRDefault="002B50EB" w:rsidP="002B50EB">
      <w:pPr>
        <w:ind w:firstLine="709"/>
        <w:jc w:val="both"/>
      </w:pPr>
      <w:r w:rsidRPr="00490C5B">
        <w:t> </w:t>
      </w:r>
    </w:p>
    <w:p w14:paraId="73D5B2F7" w14:textId="77777777" w:rsidR="002B50EB" w:rsidRPr="00490C5B" w:rsidRDefault="002B50EB" w:rsidP="002B50EB">
      <w:pPr>
        <w:ind w:firstLine="709"/>
        <w:jc w:val="center"/>
      </w:pPr>
      <w:r w:rsidRPr="00490C5B">
        <w:t>XIII. Обстоятельства непреодолимой силы</w:t>
      </w:r>
    </w:p>
    <w:p w14:paraId="683F985A" w14:textId="77777777" w:rsidR="002B50EB" w:rsidRPr="00490C5B" w:rsidRDefault="002B50EB" w:rsidP="002B50EB">
      <w:pPr>
        <w:ind w:firstLine="709"/>
        <w:jc w:val="center"/>
      </w:pPr>
      <w:r w:rsidRPr="00490C5B">
        <w:t> </w:t>
      </w:r>
    </w:p>
    <w:p w14:paraId="6AC4A0D1" w14:textId="77777777" w:rsidR="002B50EB" w:rsidRPr="00490C5B" w:rsidRDefault="002B50EB" w:rsidP="002B50EB">
      <w:pPr>
        <w:ind w:firstLine="709"/>
        <w:jc w:val="both"/>
      </w:pPr>
      <w:r w:rsidRPr="00490C5B">
        <w:t xml:space="preserve">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490C5B">
        <w:t>и</w:t>
      </w:r>
      <w:proofErr w:type="gramEnd"/>
      <w:r w:rsidRPr="00490C5B">
        <w:t xml:space="preserve"> если эти обстоятельства повлияли на исполнение настоящего договора.</w:t>
      </w:r>
    </w:p>
    <w:p w14:paraId="145A4FE4" w14:textId="77777777" w:rsidR="002B50EB" w:rsidRPr="00490C5B" w:rsidRDefault="002B50EB" w:rsidP="002B50EB">
      <w:pPr>
        <w:ind w:firstLine="709"/>
        <w:jc w:val="both"/>
      </w:pPr>
      <w:r w:rsidRPr="00490C5B">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67B788C3" w14:textId="77777777" w:rsidR="002B50EB" w:rsidRPr="00490C5B" w:rsidRDefault="002B50EB" w:rsidP="002B50EB">
      <w:pPr>
        <w:ind w:firstLine="709"/>
        <w:jc w:val="both"/>
      </w:pPr>
      <w:r w:rsidRPr="00490C5B">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t>«</w:t>
      </w:r>
      <w:r w:rsidRPr="00490C5B">
        <w:t>Интернет</w:t>
      </w:r>
      <w:r>
        <w:t>»</w:t>
      </w:r>
      <w:r w:rsidRPr="00490C5B">
        <w:t>),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07067DC1" w14:textId="77777777" w:rsidR="002B50EB" w:rsidRPr="00490C5B" w:rsidRDefault="002B50EB" w:rsidP="002B50EB">
      <w:pPr>
        <w:ind w:firstLine="709"/>
        <w:jc w:val="both"/>
      </w:pPr>
      <w:r w:rsidRPr="00490C5B">
        <w:t> </w:t>
      </w:r>
    </w:p>
    <w:p w14:paraId="1F131195" w14:textId="77777777" w:rsidR="002B50EB" w:rsidRPr="00490C5B" w:rsidRDefault="002B50EB" w:rsidP="002B50EB">
      <w:pPr>
        <w:ind w:firstLine="709"/>
        <w:jc w:val="center"/>
      </w:pPr>
      <w:r w:rsidRPr="00490C5B">
        <w:t>XIV. Действие договора</w:t>
      </w:r>
    </w:p>
    <w:p w14:paraId="39964B02" w14:textId="77777777" w:rsidR="002B50EB" w:rsidRPr="00490C5B" w:rsidRDefault="002B50EB" w:rsidP="002B50EB">
      <w:pPr>
        <w:ind w:firstLine="709"/>
        <w:jc w:val="center"/>
      </w:pPr>
      <w:r w:rsidRPr="00490C5B">
        <w:t> </w:t>
      </w:r>
    </w:p>
    <w:p w14:paraId="55C86950"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44. Настоящий договор вступает в силу с ______________________________.</w:t>
      </w:r>
    </w:p>
    <w:p w14:paraId="047CF6E3" w14:textId="77777777" w:rsidR="002B50EB" w:rsidRPr="00001088"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490C5B">
        <w:t xml:space="preserve">                                                    </w:t>
      </w:r>
      <w:r>
        <w:tab/>
      </w:r>
      <w:r>
        <w:tab/>
      </w:r>
      <w:r w:rsidRPr="00001088">
        <w:rPr>
          <w:sz w:val="20"/>
          <w:szCs w:val="20"/>
        </w:rPr>
        <w:t>(указать дату)</w:t>
      </w:r>
    </w:p>
    <w:p w14:paraId="49180741"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90C5B">
        <w:t>45. Настоящий договор заключается на срок ____________________________.</w:t>
      </w:r>
    </w:p>
    <w:p w14:paraId="39DB2992" w14:textId="77777777" w:rsidR="002B50EB" w:rsidRPr="00001088"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0"/>
          <w:szCs w:val="20"/>
        </w:rPr>
      </w:pPr>
      <w:r w:rsidRPr="00490C5B">
        <w:t xml:space="preserve">                                                    </w:t>
      </w:r>
      <w:r>
        <w:tab/>
      </w:r>
      <w:r>
        <w:tab/>
      </w:r>
      <w:r w:rsidRPr="00001088">
        <w:rPr>
          <w:sz w:val="20"/>
          <w:szCs w:val="20"/>
        </w:rPr>
        <w:t>(указать срок)</w:t>
      </w:r>
    </w:p>
    <w:p w14:paraId="27D6A187" w14:textId="77777777" w:rsidR="002B50EB" w:rsidRPr="00490C5B" w:rsidRDefault="002B50EB" w:rsidP="002B50EB">
      <w:pPr>
        <w:ind w:firstLine="709"/>
        <w:jc w:val="both"/>
      </w:pPr>
      <w:r w:rsidRPr="00490C5B">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6FFF8990" w14:textId="77777777" w:rsidR="002B50EB" w:rsidRPr="00490C5B" w:rsidRDefault="002B50EB" w:rsidP="002B50EB">
      <w:pPr>
        <w:ind w:firstLine="709"/>
        <w:jc w:val="both"/>
      </w:pPr>
      <w:r w:rsidRPr="00490C5B">
        <w:t>47. Настоящий договор может быть расторгнут до окончания срока его действия по обоюдному согласию сторон.</w:t>
      </w:r>
    </w:p>
    <w:p w14:paraId="394D4B21" w14:textId="77777777" w:rsidR="002B50EB" w:rsidRPr="00490C5B" w:rsidRDefault="002B50EB" w:rsidP="002B50EB">
      <w:pPr>
        <w:ind w:firstLine="709"/>
        <w:jc w:val="both"/>
      </w:pPr>
      <w:r w:rsidRPr="00490C5B">
        <w:t>48. В случае предусмотренного законодательством Российской Федерации отказа организации водопроводно</w:t>
      </w:r>
      <w:r>
        <w:t xml:space="preserve">го </w:t>
      </w:r>
      <w:r w:rsidRPr="00490C5B">
        <w:t xml:space="preserve">хозяйства от исполнения настоящего договора или его </w:t>
      </w:r>
      <w:r w:rsidRPr="00490C5B">
        <w:lastRenderedPageBreak/>
        <w:t>изменения в одностороннем порядке настоящий договор считается расторгнутым или измененным.</w:t>
      </w:r>
    </w:p>
    <w:p w14:paraId="65480787" w14:textId="77777777" w:rsidR="002B50EB" w:rsidRPr="00490C5B" w:rsidRDefault="002B50EB" w:rsidP="002B50EB">
      <w:pPr>
        <w:ind w:firstLine="709"/>
        <w:jc w:val="both"/>
      </w:pPr>
      <w:r w:rsidRPr="00490C5B">
        <w:t>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w:t>
      </w:r>
      <w:r>
        <w:t xml:space="preserve">го </w:t>
      </w:r>
      <w:r w:rsidRPr="00490C5B">
        <w:t>хозяйства в порядке, предусмотренном разделом IX настоящего договора, но не ранее даты получения такого уведомления организацией водопроводно</w:t>
      </w:r>
      <w:r>
        <w:t xml:space="preserve">го </w:t>
      </w:r>
      <w:r w:rsidRPr="00490C5B">
        <w:t>хозяйства, либо с даты заключения договора холодного водоснабжения с лицом, к которому перешли эти права, в зависимости от того, какая из указанных дат наступила раньше.</w:t>
      </w:r>
    </w:p>
    <w:p w14:paraId="1755BE61" w14:textId="77777777" w:rsidR="002B50EB" w:rsidRPr="00490C5B" w:rsidRDefault="002B50EB" w:rsidP="002B50EB">
      <w:pPr>
        <w:ind w:firstLine="709"/>
        <w:jc w:val="both"/>
      </w:pPr>
      <w:r w:rsidRPr="00490C5B">
        <w:t> </w:t>
      </w:r>
    </w:p>
    <w:p w14:paraId="4F755E23" w14:textId="77777777" w:rsidR="002B50EB" w:rsidRPr="00490C5B" w:rsidRDefault="002B50EB" w:rsidP="002B50EB">
      <w:pPr>
        <w:ind w:firstLine="709"/>
        <w:jc w:val="center"/>
      </w:pPr>
      <w:r w:rsidRPr="00490C5B">
        <w:t>XV. Прочие условия</w:t>
      </w:r>
    </w:p>
    <w:p w14:paraId="64A948D1" w14:textId="77777777" w:rsidR="002B50EB" w:rsidRPr="00490C5B" w:rsidRDefault="002B50EB" w:rsidP="002B50EB">
      <w:pPr>
        <w:ind w:firstLine="709"/>
        <w:jc w:val="center"/>
      </w:pPr>
      <w:r w:rsidRPr="00490C5B">
        <w:t> </w:t>
      </w:r>
    </w:p>
    <w:p w14:paraId="4D5B6D8A" w14:textId="77777777" w:rsidR="002B50EB" w:rsidRPr="00490C5B" w:rsidRDefault="002B50EB" w:rsidP="002B50EB">
      <w:pPr>
        <w:ind w:firstLine="709"/>
        <w:jc w:val="both"/>
      </w:pPr>
      <w:r w:rsidRPr="00490C5B">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47862B63" w14:textId="77777777" w:rsidR="002B50EB" w:rsidRPr="00490C5B" w:rsidRDefault="002B50EB" w:rsidP="002B50EB">
      <w:pPr>
        <w:ind w:firstLine="709"/>
        <w:jc w:val="both"/>
      </w:pPr>
      <w:r w:rsidRPr="00490C5B">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490C5B">
        <w:t>факсограмма</w:t>
      </w:r>
      <w:proofErr w:type="spellEnd"/>
      <w:r w:rsidRPr="00490C5B">
        <w:t xml:space="preserve">, телефонограмма, информационно-телекоммуникационная сеть </w:t>
      </w:r>
      <w:r>
        <w:t>«</w:t>
      </w:r>
      <w:r w:rsidRPr="00490C5B">
        <w:t>Интернет</w:t>
      </w:r>
      <w:r>
        <w:t>»</w:t>
      </w:r>
      <w:r w:rsidRPr="00490C5B">
        <w:t>), позволяющим подтвердить получение такого уведомления адресатом.</w:t>
      </w:r>
    </w:p>
    <w:p w14:paraId="013B5028" w14:textId="77777777" w:rsidR="002B50EB" w:rsidRPr="00490C5B" w:rsidRDefault="002B50EB" w:rsidP="002B50EB">
      <w:pPr>
        <w:ind w:firstLine="709"/>
        <w:jc w:val="both"/>
      </w:pPr>
      <w:r w:rsidRPr="00490C5B">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7" w:history="1">
        <w:r w:rsidRPr="00001088">
          <w:t>закона</w:t>
        </w:r>
      </w:hyperlink>
      <w:r w:rsidRPr="00490C5B">
        <w:t xml:space="preserve"> </w:t>
      </w:r>
      <w:r>
        <w:t>«</w:t>
      </w:r>
      <w:r w:rsidRPr="00490C5B">
        <w:t>"О водоснабжении и водоотведении</w:t>
      </w:r>
      <w:r>
        <w:t>»</w:t>
      </w:r>
      <w:r w:rsidRPr="00490C5B">
        <w:t xml:space="preserve"> и иными нормативными правовыми актами Российской Федерации в сфере водоснабжения.</w:t>
      </w:r>
    </w:p>
    <w:p w14:paraId="5B7EC42E" w14:textId="77777777" w:rsidR="002B50EB" w:rsidRPr="00490C5B" w:rsidRDefault="002B50EB" w:rsidP="002B50EB">
      <w:pPr>
        <w:ind w:firstLine="709"/>
        <w:jc w:val="both"/>
      </w:pPr>
      <w:r w:rsidRPr="00490C5B">
        <w:t>52. Настоящий договор составлен в 2 экземплярах, имеющих равную юридическую силу</w:t>
      </w:r>
      <w:r>
        <w:t>, по одному экземпляру для каждой из сторон</w:t>
      </w:r>
      <w:r w:rsidRPr="00490C5B">
        <w:t>.</w:t>
      </w:r>
    </w:p>
    <w:p w14:paraId="2938F4A7" w14:textId="77777777" w:rsidR="002B50EB" w:rsidRPr="00490C5B" w:rsidRDefault="002B50EB" w:rsidP="002B50EB">
      <w:pPr>
        <w:ind w:firstLine="709"/>
        <w:jc w:val="both"/>
      </w:pPr>
      <w:r w:rsidRPr="00490C5B">
        <w:t>53. Приложения к настоящему договору являются его неотъемлемой частью.</w:t>
      </w:r>
    </w:p>
    <w:p w14:paraId="090E64BE" w14:textId="77777777" w:rsidR="002B50EB" w:rsidRPr="00490C5B" w:rsidRDefault="002B50EB" w:rsidP="002B50EB">
      <w:pPr>
        <w:ind w:firstLine="709"/>
        <w:jc w:val="both"/>
      </w:pPr>
      <w:r w:rsidRPr="00490C5B">
        <w:t> </w:t>
      </w:r>
    </w:p>
    <w:p w14:paraId="083B77BC" w14:textId="77777777" w:rsidR="002B50EB" w:rsidRPr="00490C5B" w:rsidRDefault="002B50EB" w:rsidP="002B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14:paraId="6C6D2F4D" w14:textId="77777777" w:rsidR="002B50EB" w:rsidRPr="00CB637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sidRPr="00CB637B">
        <w:rPr>
          <w:color w:val="22272F"/>
        </w:rPr>
        <w:t>Организация водопроводно</w:t>
      </w:r>
      <w:r>
        <w:rPr>
          <w:color w:val="22272F"/>
        </w:rPr>
        <w:t>го</w:t>
      </w:r>
      <w:r w:rsidRPr="00CB637B">
        <w:rPr>
          <w:color w:val="22272F"/>
        </w:rPr>
        <w:t xml:space="preserve">                                         Абонент</w:t>
      </w:r>
    </w:p>
    <w:p w14:paraId="33BC8C2B"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х</w:t>
      </w:r>
      <w:r w:rsidRPr="00CB637B">
        <w:rPr>
          <w:color w:val="22272F"/>
        </w:rPr>
        <w:t>озяйства</w:t>
      </w:r>
    </w:p>
    <w:p w14:paraId="635A1660"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12194907" w14:textId="1426365C"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МУП «ЖКХ Миллеровского</w:t>
      </w:r>
      <w:r>
        <w:rPr>
          <w:color w:val="22272F"/>
        </w:rPr>
        <w:tab/>
      </w:r>
      <w:r>
        <w:rPr>
          <w:color w:val="22272F"/>
        </w:rPr>
        <w:tab/>
      </w:r>
      <w:r>
        <w:rPr>
          <w:color w:val="22272F"/>
        </w:rPr>
        <w:tab/>
        <w:t xml:space="preserve">________________________                        </w:t>
      </w:r>
    </w:p>
    <w:p w14:paraId="6F135773"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района»</w:t>
      </w:r>
      <w:r>
        <w:rPr>
          <w:color w:val="22272F"/>
        </w:rPr>
        <w:tab/>
      </w:r>
      <w:r>
        <w:rPr>
          <w:color w:val="22272F"/>
        </w:rPr>
        <w:tab/>
      </w:r>
      <w:r>
        <w:rPr>
          <w:color w:val="22272F"/>
        </w:rPr>
        <w:tab/>
      </w:r>
      <w:r>
        <w:rPr>
          <w:color w:val="22272F"/>
        </w:rPr>
        <w:tab/>
      </w:r>
      <w:r>
        <w:rPr>
          <w:color w:val="22272F"/>
        </w:rPr>
        <w:tab/>
      </w:r>
      <w:r>
        <w:rPr>
          <w:color w:val="22272F"/>
        </w:rPr>
        <w:tab/>
        <w:t>________________________</w:t>
      </w:r>
      <w:r>
        <w:rPr>
          <w:color w:val="22272F"/>
        </w:rPr>
        <w:tab/>
      </w:r>
      <w:r>
        <w:rPr>
          <w:color w:val="22272F"/>
        </w:rPr>
        <w:tab/>
      </w:r>
      <w:r>
        <w:rPr>
          <w:color w:val="22272F"/>
        </w:rPr>
        <w:tab/>
      </w:r>
      <w:r>
        <w:rPr>
          <w:color w:val="22272F"/>
        </w:rPr>
        <w:tab/>
      </w:r>
      <w:r>
        <w:rPr>
          <w:color w:val="22272F"/>
        </w:rPr>
        <w:tab/>
        <w:t xml:space="preserve">     </w:t>
      </w:r>
    </w:p>
    <w:p w14:paraId="540EC2AC"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346130, Ростовская область,</w:t>
      </w:r>
      <w:r>
        <w:rPr>
          <w:color w:val="22272F"/>
        </w:rPr>
        <w:tab/>
      </w:r>
      <w:r>
        <w:rPr>
          <w:color w:val="22272F"/>
        </w:rPr>
        <w:tab/>
      </w:r>
      <w:r>
        <w:rPr>
          <w:color w:val="22272F"/>
        </w:rPr>
        <w:tab/>
      </w:r>
      <w:r>
        <w:rPr>
          <w:color w:val="22272F"/>
        </w:rPr>
        <w:tab/>
        <w:t xml:space="preserve">________________________                                    </w:t>
      </w:r>
    </w:p>
    <w:p w14:paraId="554F2FE7"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г. Миллерово, ул. Ленина, д. 4</w:t>
      </w:r>
      <w:r>
        <w:rPr>
          <w:color w:val="22272F"/>
        </w:rPr>
        <w:tab/>
      </w:r>
      <w:r>
        <w:rPr>
          <w:color w:val="22272F"/>
        </w:rPr>
        <w:tab/>
      </w:r>
      <w:r>
        <w:rPr>
          <w:color w:val="22272F"/>
        </w:rPr>
        <w:tab/>
        <w:t xml:space="preserve">________________________                                 </w:t>
      </w:r>
    </w:p>
    <w:p w14:paraId="59ED8E94" w14:textId="43968E54"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ИНН/КПП 61490</w:t>
      </w:r>
      <w:r w:rsidR="00D619BD">
        <w:rPr>
          <w:color w:val="22272F"/>
        </w:rPr>
        <w:t>20891</w:t>
      </w:r>
      <w:r>
        <w:rPr>
          <w:color w:val="22272F"/>
        </w:rPr>
        <w:t>/614901001</w:t>
      </w:r>
      <w:r>
        <w:rPr>
          <w:color w:val="22272F"/>
        </w:rPr>
        <w:tab/>
      </w:r>
      <w:r>
        <w:rPr>
          <w:color w:val="22272F"/>
        </w:rPr>
        <w:tab/>
      </w:r>
      <w:r>
        <w:rPr>
          <w:color w:val="22272F"/>
        </w:rPr>
        <w:tab/>
        <w:t xml:space="preserve">________________________                        </w:t>
      </w:r>
    </w:p>
    <w:p w14:paraId="09839F8E" w14:textId="5E7E8FB4"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р/счет 40</w:t>
      </w:r>
      <w:r w:rsidR="00D619BD">
        <w:rPr>
          <w:color w:val="22272F"/>
        </w:rPr>
        <w:t>702810401500000193</w:t>
      </w:r>
      <w:r>
        <w:rPr>
          <w:color w:val="22272F"/>
        </w:rPr>
        <w:tab/>
      </w:r>
      <w:r>
        <w:rPr>
          <w:color w:val="22272F"/>
        </w:rPr>
        <w:tab/>
      </w:r>
      <w:r>
        <w:rPr>
          <w:color w:val="22272F"/>
        </w:rPr>
        <w:tab/>
        <w:t xml:space="preserve">________________________                                </w:t>
      </w:r>
    </w:p>
    <w:p w14:paraId="198CD19F" w14:textId="2B88F394"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ПАО КБ «Ц</w:t>
      </w:r>
      <w:r w:rsidR="00D619BD">
        <w:rPr>
          <w:color w:val="22272F"/>
        </w:rPr>
        <w:t>ентр-</w:t>
      </w:r>
      <w:proofErr w:type="spellStart"/>
      <w:proofErr w:type="gramStart"/>
      <w:r w:rsidR="00D619BD">
        <w:rPr>
          <w:color w:val="22272F"/>
        </w:rPr>
        <w:t>инвест</w:t>
      </w:r>
      <w:proofErr w:type="spellEnd"/>
      <w:r>
        <w:rPr>
          <w:color w:val="22272F"/>
        </w:rPr>
        <w:t>»</w:t>
      </w:r>
      <w:r w:rsidR="00D619BD">
        <w:rPr>
          <w:color w:val="22272F"/>
        </w:rPr>
        <w:t xml:space="preserve">   </w:t>
      </w:r>
      <w:proofErr w:type="gramEnd"/>
      <w:r w:rsidR="00D619BD">
        <w:rPr>
          <w:color w:val="22272F"/>
        </w:rPr>
        <w:t xml:space="preserve">    </w:t>
      </w:r>
      <w:r>
        <w:rPr>
          <w:color w:val="22272F"/>
        </w:rPr>
        <w:tab/>
      </w:r>
      <w:r>
        <w:rPr>
          <w:color w:val="22272F"/>
        </w:rPr>
        <w:tab/>
      </w:r>
      <w:r>
        <w:rPr>
          <w:color w:val="22272F"/>
        </w:rPr>
        <w:tab/>
        <w:t xml:space="preserve">________________________                              </w:t>
      </w:r>
    </w:p>
    <w:p w14:paraId="4A527BBB" w14:textId="7D961510"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 xml:space="preserve">в г. </w:t>
      </w:r>
      <w:proofErr w:type="spellStart"/>
      <w:r>
        <w:rPr>
          <w:color w:val="22272F"/>
        </w:rPr>
        <w:t>Ростов</w:t>
      </w:r>
      <w:proofErr w:type="spellEnd"/>
      <w:r>
        <w:rPr>
          <w:color w:val="22272F"/>
        </w:rPr>
        <w:t xml:space="preserve"> – на – Дону</w:t>
      </w:r>
      <w:r>
        <w:rPr>
          <w:color w:val="22272F"/>
        </w:rPr>
        <w:tab/>
      </w:r>
      <w:r>
        <w:rPr>
          <w:color w:val="22272F"/>
        </w:rPr>
        <w:tab/>
      </w:r>
      <w:r>
        <w:rPr>
          <w:color w:val="22272F"/>
        </w:rPr>
        <w:tab/>
      </w:r>
      <w:r w:rsidR="00D619BD">
        <w:rPr>
          <w:color w:val="22272F"/>
        </w:rPr>
        <w:t xml:space="preserve"> </w:t>
      </w:r>
      <w:r>
        <w:rPr>
          <w:color w:val="22272F"/>
        </w:rPr>
        <w:tab/>
        <w:t xml:space="preserve">________________________                                               </w:t>
      </w:r>
    </w:p>
    <w:p w14:paraId="59618CE6" w14:textId="4E4D6FB1"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к/счет 3010181</w:t>
      </w:r>
      <w:r w:rsidR="00D619BD">
        <w:rPr>
          <w:color w:val="22272F"/>
        </w:rPr>
        <w:t>0100000000762</w:t>
      </w:r>
      <w:r>
        <w:rPr>
          <w:color w:val="22272F"/>
        </w:rPr>
        <w:tab/>
      </w:r>
      <w:r>
        <w:rPr>
          <w:color w:val="22272F"/>
        </w:rPr>
        <w:tab/>
      </w:r>
      <w:r>
        <w:rPr>
          <w:color w:val="22272F"/>
        </w:rPr>
        <w:tab/>
        <w:t>________________________</w:t>
      </w:r>
      <w:r>
        <w:rPr>
          <w:color w:val="22272F"/>
        </w:rPr>
        <w:tab/>
      </w:r>
      <w:r>
        <w:rPr>
          <w:color w:val="22272F"/>
        </w:rPr>
        <w:tab/>
        <w:t xml:space="preserve">    </w:t>
      </w:r>
    </w:p>
    <w:p w14:paraId="0E6736D7"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БИК 046015762</w:t>
      </w:r>
      <w:r>
        <w:rPr>
          <w:color w:val="22272F"/>
        </w:rPr>
        <w:tab/>
      </w:r>
      <w:r>
        <w:rPr>
          <w:color w:val="22272F"/>
        </w:rPr>
        <w:tab/>
      </w:r>
      <w:r>
        <w:rPr>
          <w:color w:val="22272F"/>
        </w:rPr>
        <w:tab/>
      </w:r>
      <w:r>
        <w:rPr>
          <w:color w:val="22272F"/>
        </w:rPr>
        <w:tab/>
      </w:r>
      <w:r>
        <w:rPr>
          <w:color w:val="22272F"/>
        </w:rPr>
        <w:tab/>
        <w:t>________________________</w:t>
      </w:r>
      <w:r>
        <w:rPr>
          <w:color w:val="22272F"/>
        </w:rPr>
        <w:tab/>
      </w:r>
      <w:r>
        <w:rPr>
          <w:color w:val="22272F"/>
        </w:rPr>
        <w:tab/>
      </w:r>
      <w:r>
        <w:rPr>
          <w:color w:val="22272F"/>
        </w:rPr>
        <w:tab/>
      </w:r>
      <w:r>
        <w:rPr>
          <w:color w:val="22272F"/>
        </w:rPr>
        <w:tab/>
        <w:t xml:space="preserve">     </w:t>
      </w:r>
    </w:p>
    <w:p w14:paraId="28AF7D12" w14:textId="1F3F5F75" w:rsidR="002B50EB" w:rsidRPr="00CB637B" w:rsidRDefault="002B50EB" w:rsidP="00AB52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ОГРН 1</w:t>
      </w:r>
      <w:r w:rsidR="00D619BD">
        <w:rPr>
          <w:color w:val="22272F"/>
        </w:rPr>
        <w:t>246100011035</w:t>
      </w:r>
      <w:r>
        <w:rPr>
          <w:color w:val="22272F"/>
        </w:rPr>
        <w:tab/>
      </w:r>
      <w:r>
        <w:rPr>
          <w:color w:val="22272F"/>
        </w:rPr>
        <w:tab/>
      </w:r>
      <w:r>
        <w:rPr>
          <w:color w:val="22272F"/>
        </w:rPr>
        <w:tab/>
      </w:r>
      <w:r>
        <w:rPr>
          <w:color w:val="22272F"/>
        </w:rPr>
        <w:tab/>
      </w:r>
      <w:r w:rsidR="00AB526D">
        <w:rPr>
          <w:color w:val="22272F"/>
        </w:rPr>
        <w:t>________________________</w:t>
      </w:r>
      <w:r w:rsidR="00AB526D">
        <w:rPr>
          <w:color w:val="22272F"/>
        </w:rPr>
        <w:tab/>
      </w:r>
      <w:r w:rsidR="00AB526D">
        <w:rPr>
          <w:color w:val="22272F"/>
        </w:rPr>
        <w:tab/>
      </w:r>
      <w:r w:rsidR="00AB526D">
        <w:rPr>
          <w:color w:val="22272F"/>
        </w:rPr>
        <w:tab/>
        <w:t xml:space="preserve">  </w:t>
      </w:r>
      <w:r>
        <w:rPr>
          <w:color w:val="22272F"/>
        </w:rPr>
        <w:tab/>
        <w:t xml:space="preserve">                               </w:t>
      </w:r>
    </w:p>
    <w:p w14:paraId="6F5DE065" w14:textId="77777777" w:rsidR="002B50EB" w:rsidRPr="00CB637B" w:rsidRDefault="002B50EB" w:rsidP="002B50EB">
      <w:pPr>
        <w:shd w:val="clear" w:color="auto" w:fill="FFFFFF"/>
        <w:ind w:firstLine="737"/>
        <w:jc w:val="both"/>
        <w:rPr>
          <w:color w:val="22272F"/>
        </w:rPr>
      </w:pPr>
      <w:r w:rsidRPr="00CB637B">
        <w:rPr>
          <w:color w:val="22272F"/>
        </w:rPr>
        <w:t> </w:t>
      </w:r>
    </w:p>
    <w:p w14:paraId="7F76801E" w14:textId="77777777" w:rsidR="002B50EB" w:rsidRPr="00CB637B" w:rsidRDefault="002B50EB" w:rsidP="002B50EB">
      <w:pPr>
        <w:shd w:val="clear" w:color="auto" w:fill="FFFFFF"/>
        <w:ind w:firstLine="737"/>
        <w:jc w:val="both"/>
        <w:rPr>
          <w:color w:val="22272F"/>
        </w:rPr>
      </w:pPr>
      <w:r w:rsidRPr="00CB637B">
        <w:rPr>
          <w:color w:val="22272F"/>
        </w:rPr>
        <w:t> </w:t>
      </w:r>
    </w:p>
    <w:p w14:paraId="001E01CD"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Директор</w:t>
      </w:r>
      <w:r>
        <w:rPr>
          <w:color w:val="22272F"/>
        </w:rPr>
        <w:tab/>
      </w:r>
      <w:r>
        <w:rPr>
          <w:color w:val="22272F"/>
        </w:rPr>
        <w:tab/>
      </w:r>
      <w:r>
        <w:rPr>
          <w:color w:val="22272F"/>
        </w:rPr>
        <w:tab/>
      </w:r>
      <w:r>
        <w:rPr>
          <w:color w:val="22272F"/>
        </w:rPr>
        <w:tab/>
      </w:r>
      <w:r>
        <w:rPr>
          <w:color w:val="22272F"/>
        </w:rPr>
        <w:tab/>
      </w:r>
      <w:r>
        <w:rPr>
          <w:color w:val="22272F"/>
        </w:rPr>
        <w:tab/>
        <w:t>________________________</w:t>
      </w:r>
      <w:r>
        <w:rPr>
          <w:color w:val="22272F"/>
        </w:rPr>
        <w:tab/>
      </w:r>
      <w:r>
        <w:rPr>
          <w:color w:val="22272F"/>
        </w:rPr>
        <w:tab/>
      </w:r>
      <w:r>
        <w:rPr>
          <w:color w:val="22272F"/>
        </w:rPr>
        <w:tab/>
      </w:r>
      <w:r>
        <w:rPr>
          <w:color w:val="22272F"/>
        </w:rPr>
        <w:tab/>
      </w:r>
      <w:r>
        <w:rPr>
          <w:color w:val="22272F"/>
        </w:rPr>
        <w:tab/>
        <w:t xml:space="preserve">    </w:t>
      </w:r>
    </w:p>
    <w:p w14:paraId="1A37D58A"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6B07CE39"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_______________ /И.А. Жириков/</w:t>
      </w:r>
      <w:r>
        <w:rPr>
          <w:color w:val="22272F"/>
        </w:rPr>
        <w:tab/>
      </w:r>
      <w:r>
        <w:rPr>
          <w:color w:val="22272F"/>
        </w:rPr>
        <w:tab/>
      </w:r>
      <w:r>
        <w:rPr>
          <w:color w:val="22272F"/>
        </w:rPr>
        <w:tab/>
        <w:t xml:space="preserve">___________ /____________                        </w:t>
      </w:r>
    </w:p>
    <w:p w14:paraId="257F46AB" w14:textId="77777777" w:rsidR="002B50EB" w:rsidRDefault="002B50EB" w:rsidP="002B50EB">
      <w:pPr>
        <w:ind w:firstLine="709"/>
      </w:pPr>
    </w:p>
    <w:p w14:paraId="1EC6D1A2" w14:textId="77777777" w:rsidR="002B50EB" w:rsidRDefault="002B50EB" w:rsidP="002B50EB">
      <w:pPr>
        <w:ind w:firstLine="709"/>
      </w:pPr>
    </w:p>
    <w:p w14:paraId="4C650094" w14:textId="77777777" w:rsidR="002B50EB" w:rsidRPr="00E5637B" w:rsidRDefault="00AB526D"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bCs/>
          <w:color w:val="22272F"/>
        </w:rPr>
      </w:pPr>
      <w:r>
        <w:rPr>
          <w:bCs/>
          <w:color w:val="22272F"/>
        </w:rPr>
        <w:lastRenderedPageBreak/>
        <w:tab/>
      </w:r>
      <w:r w:rsidR="002B50EB">
        <w:rPr>
          <w:bCs/>
          <w:color w:val="22272F"/>
        </w:rPr>
        <w:tab/>
      </w:r>
      <w:r w:rsidR="002B50EB">
        <w:rPr>
          <w:bCs/>
          <w:color w:val="22272F"/>
        </w:rPr>
        <w:tab/>
      </w:r>
      <w:r w:rsidR="002B50EB">
        <w:rPr>
          <w:bCs/>
          <w:color w:val="22272F"/>
        </w:rPr>
        <w:tab/>
      </w:r>
      <w:r w:rsidR="002B50EB">
        <w:rPr>
          <w:bCs/>
          <w:color w:val="22272F"/>
        </w:rPr>
        <w:tab/>
      </w:r>
      <w:r w:rsidR="002B50EB">
        <w:rPr>
          <w:bCs/>
          <w:color w:val="22272F"/>
        </w:rPr>
        <w:tab/>
        <w:t xml:space="preserve">            </w:t>
      </w:r>
      <w:r w:rsidR="002B50EB" w:rsidRPr="00E5637B">
        <w:rPr>
          <w:bCs/>
          <w:color w:val="22272F"/>
        </w:rPr>
        <w:t>Приложение № 1</w:t>
      </w:r>
    </w:p>
    <w:p w14:paraId="59D4079A"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color w:val="22272F"/>
        </w:rPr>
      </w:pPr>
      <w:r>
        <w:rPr>
          <w:color w:val="22272F"/>
        </w:rPr>
        <w:tab/>
      </w:r>
      <w:r>
        <w:rPr>
          <w:color w:val="22272F"/>
        </w:rPr>
        <w:tab/>
      </w:r>
      <w:r>
        <w:rPr>
          <w:color w:val="22272F"/>
        </w:rPr>
        <w:tab/>
      </w:r>
      <w:r>
        <w:rPr>
          <w:color w:val="22272F"/>
        </w:rPr>
        <w:tab/>
        <w:t xml:space="preserve">                         к договору холодного водоснабжения </w:t>
      </w:r>
    </w:p>
    <w:p w14:paraId="363496FB" w14:textId="77777777" w:rsidR="002B50EB" w:rsidRPr="00E5637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color w:val="22272F"/>
        </w:rPr>
      </w:pPr>
      <w:r>
        <w:rPr>
          <w:color w:val="22272F"/>
        </w:rPr>
        <w:t xml:space="preserve">                                                         № ___ от ____________20__ </w:t>
      </w:r>
    </w:p>
    <w:p w14:paraId="1A90F493" w14:textId="77777777" w:rsidR="002B50EB" w:rsidRPr="00E5637B" w:rsidRDefault="002B50EB" w:rsidP="002B50EB">
      <w:pPr>
        <w:shd w:val="clear" w:color="auto" w:fill="FFFFFF"/>
        <w:ind w:firstLine="737"/>
        <w:rPr>
          <w:color w:val="22272F"/>
        </w:rPr>
      </w:pPr>
      <w:r w:rsidRPr="00E5637B">
        <w:rPr>
          <w:color w:val="22272F"/>
        </w:rPr>
        <w:t> </w:t>
      </w:r>
    </w:p>
    <w:p w14:paraId="460379A1"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color w:val="22272F"/>
        </w:rPr>
      </w:pPr>
      <w:r w:rsidRPr="00E5637B">
        <w:rPr>
          <w:color w:val="22272F"/>
        </w:rPr>
        <w:t xml:space="preserve">                                   </w:t>
      </w:r>
    </w:p>
    <w:p w14:paraId="0E5DE13F"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rPr>
          <w:color w:val="22272F"/>
        </w:rPr>
      </w:pPr>
    </w:p>
    <w:p w14:paraId="4296D380" w14:textId="77777777" w:rsidR="002B50EB" w:rsidRPr="00E5637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color w:val="22272F"/>
        </w:rPr>
      </w:pPr>
      <w:r w:rsidRPr="00E5637B">
        <w:rPr>
          <w:b/>
          <w:bCs/>
          <w:color w:val="22272F"/>
        </w:rPr>
        <w:t>АКТ</w:t>
      </w:r>
    </w:p>
    <w:p w14:paraId="2F3CB662" w14:textId="77777777" w:rsidR="002B50EB" w:rsidRPr="00E5637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color w:val="22272F"/>
        </w:rPr>
      </w:pPr>
      <w:r w:rsidRPr="00E5637B">
        <w:rPr>
          <w:b/>
          <w:bCs/>
          <w:color w:val="22272F"/>
        </w:rPr>
        <w:t>разграничения балансовой принадлежности</w:t>
      </w:r>
    </w:p>
    <w:p w14:paraId="472DA21F"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
          <w:bCs/>
          <w:color w:val="22272F"/>
        </w:rPr>
      </w:pPr>
      <w:r w:rsidRPr="00E5637B">
        <w:rPr>
          <w:b/>
          <w:bCs/>
          <w:color w:val="22272F"/>
        </w:rPr>
        <w:t>и эксплуатационной ответственности</w:t>
      </w:r>
    </w:p>
    <w:p w14:paraId="3CB154E8"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
          <w:bCs/>
          <w:color w:val="22272F"/>
        </w:rPr>
      </w:pPr>
    </w:p>
    <w:p w14:paraId="7A13135B" w14:textId="1C748DA3"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Муниципальное унитарное предприятие  «</w:t>
      </w:r>
      <w:r w:rsidR="00332C3D">
        <w:rPr>
          <w:color w:val="22272F"/>
        </w:rPr>
        <w:t>Ж</w:t>
      </w:r>
      <w:r>
        <w:rPr>
          <w:color w:val="22272F"/>
        </w:rPr>
        <w:t>илищно – коммунально</w:t>
      </w:r>
      <w:r w:rsidR="00332C3D">
        <w:rPr>
          <w:color w:val="22272F"/>
        </w:rPr>
        <w:t>е</w:t>
      </w:r>
      <w:r>
        <w:rPr>
          <w:color w:val="22272F"/>
        </w:rPr>
        <w:t xml:space="preserve"> хозяйств</w:t>
      </w:r>
      <w:r w:rsidR="00332C3D">
        <w:rPr>
          <w:color w:val="22272F"/>
        </w:rPr>
        <w:t>о</w:t>
      </w:r>
      <w:r>
        <w:rPr>
          <w:color w:val="22272F"/>
        </w:rPr>
        <w:t xml:space="preserve"> Миллеровского района»</w:t>
      </w:r>
      <w:r w:rsidRPr="00CB637B">
        <w:rPr>
          <w:color w:val="22272F"/>
        </w:rPr>
        <w:t>,</w:t>
      </w:r>
      <w:r>
        <w:rPr>
          <w:color w:val="22272F"/>
        </w:rPr>
        <w:t xml:space="preserve"> именуемое в дальнейшем орган</w:t>
      </w:r>
      <w:r w:rsidRPr="00CB637B">
        <w:rPr>
          <w:color w:val="22272F"/>
        </w:rPr>
        <w:t>изацией   водопроводно</w:t>
      </w:r>
      <w:r>
        <w:rPr>
          <w:color w:val="22272F"/>
        </w:rPr>
        <w:t xml:space="preserve">го </w:t>
      </w:r>
      <w:r w:rsidRPr="00CB637B">
        <w:rPr>
          <w:color w:val="22272F"/>
        </w:rPr>
        <w:t xml:space="preserve">хозяйства, в лице </w:t>
      </w:r>
      <w:r>
        <w:rPr>
          <w:color w:val="22272F"/>
        </w:rPr>
        <w:t>директора Жирикова Игоря Анатольевича</w:t>
      </w:r>
      <w:r w:rsidRPr="00CB637B">
        <w:rPr>
          <w:color w:val="22272F"/>
        </w:rPr>
        <w:t>,</w:t>
      </w:r>
      <w:r>
        <w:rPr>
          <w:color w:val="22272F"/>
        </w:rPr>
        <w:t xml:space="preserve"> д</w:t>
      </w:r>
      <w:r w:rsidRPr="00CB637B">
        <w:rPr>
          <w:color w:val="22272F"/>
        </w:rPr>
        <w:t>ействующего на основании</w:t>
      </w:r>
      <w:r>
        <w:rPr>
          <w:color w:val="22272F"/>
        </w:rPr>
        <w:t xml:space="preserve"> Устава с одной стороны, и _____________________________________________________________________________,</w:t>
      </w:r>
    </w:p>
    <w:p w14:paraId="48DA8A69"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u w:val="single"/>
        </w:rPr>
        <w:t>и</w:t>
      </w:r>
      <w:r>
        <w:rPr>
          <w:color w:val="22272F"/>
        </w:rPr>
        <w:t>менуемое в дальнейшем абонент, в лице _________________________________________</w:t>
      </w:r>
    </w:p>
    <w:p w14:paraId="02FCBDD5"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 xml:space="preserve">_____________________________________________________________________________, </w:t>
      </w:r>
    </w:p>
    <w:p w14:paraId="350B4622"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rPr>
      </w:pPr>
      <w:r>
        <w:rPr>
          <w:color w:val="22272F"/>
        </w:rPr>
        <w:t>действующего на основании ____________________________________________________, с д</w:t>
      </w:r>
      <w:r w:rsidRPr="00CB637B">
        <w:rPr>
          <w:color w:val="22272F"/>
        </w:rPr>
        <w:t xml:space="preserve">ругой стороны, именуемые в дальнейшем </w:t>
      </w:r>
      <w:proofErr w:type="gramStart"/>
      <w:r w:rsidRPr="00CB637B">
        <w:rPr>
          <w:color w:val="22272F"/>
        </w:rPr>
        <w:t xml:space="preserve">сторонами,  </w:t>
      </w:r>
      <w:r>
        <w:rPr>
          <w:color w:val="22272F"/>
        </w:rPr>
        <w:t>составили</w:t>
      </w:r>
      <w:proofErr w:type="gramEnd"/>
      <w:r w:rsidRPr="00CB637B">
        <w:rPr>
          <w:color w:val="22272F"/>
        </w:rPr>
        <w:t xml:space="preserve">  настоящий</w:t>
      </w:r>
      <w:r>
        <w:rPr>
          <w:color w:val="22272F"/>
        </w:rPr>
        <w:t xml:space="preserve"> акт о том, что:</w:t>
      </w:r>
    </w:p>
    <w:p w14:paraId="0C8E5136"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4ACE3A57"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 xml:space="preserve">границей раздела балансовой принадлежности объектов </w:t>
      </w:r>
      <w:proofErr w:type="gramStart"/>
      <w:r>
        <w:rPr>
          <w:color w:val="22272F"/>
        </w:rPr>
        <w:t>централизованной  системы</w:t>
      </w:r>
      <w:proofErr w:type="gramEnd"/>
      <w:r>
        <w:rPr>
          <w:color w:val="22272F"/>
        </w:rPr>
        <w:t xml:space="preserve"> холодного водоснабжения  организации водопроводного  хозяйства и абонента является:</w:t>
      </w:r>
    </w:p>
    <w:p w14:paraId="64A0FE82"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t>для организации водопроводного хозяйства - до точки врезки в колодце расположенному по адресу: _____________________________________________________</w:t>
      </w:r>
    </w:p>
    <w:p w14:paraId="0F50B871"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t xml:space="preserve">для абонента - от </w:t>
      </w:r>
      <w:proofErr w:type="gramStart"/>
      <w:r>
        <w:rPr>
          <w:color w:val="22272F"/>
        </w:rPr>
        <w:t>точки  врезки</w:t>
      </w:r>
      <w:proofErr w:type="gramEnd"/>
      <w:r>
        <w:rPr>
          <w:color w:val="22272F"/>
        </w:rPr>
        <w:t xml:space="preserve"> в колодце расположенному по адресу: _____________________________________________________________________________</w:t>
      </w:r>
    </w:p>
    <w:p w14:paraId="26C07A27"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411AFF5D"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 xml:space="preserve">границей эксплуатационной ответственности </w:t>
      </w:r>
      <w:proofErr w:type="gramStart"/>
      <w:r>
        <w:rPr>
          <w:color w:val="22272F"/>
        </w:rPr>
        <w:t>объектов  централизованной</w:t>
      </w:r>
      <w:proofErr w:type="gramEnd"/>
      <w:r>
        <w:rPr>
          <w:color w:val="22272F"/>
        </w:rPr>
        <w:t xml:space="preserve"> системы холодного   водоснабжения организации водопроводного хозяйства и абонента является:</w:t>
      </w:r>
    </w:p>
    <w:p w14:paraId="43C35A6B"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t>для организации водопроводного хозяйства - до точки врезки в колодце расположенному по адресу: _____________________________________________________</w:t>
      </w:r>
    </w:p>
    <w:p w14:paraId="38708739"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ab/>
        <w:t xml:space="preserve">для абонента - от </w:t>
      </w:r>
      <w:proofErr w:type="gramStart"/>
      <w:r>
        <w:rPr>
          <w:color w:val="22272F"/>
        </w:rPr>
        <w:t>точки  врезки</w:t>
      </w:r>
      <w:proofErr w:type="gramEnd"/>
      <w:r>
        <w:rPr>
          <w:color w:val="22272F"/>
        </w:rPr>
        <w:t xml:space="preserve"> в колодце расположенному по адресу: _____________________________________________________________________________</w:t>
      </w:r>
    </w:p>
    <w:p w14:paraId="50007311"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3C4B3974"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2CE7EEA9"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58BB82DD"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2C983E57"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679C5237"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Организация водопроводного</w:t>
      </w:r>
      <w:r>
        <w:rPr>
          <w:color w:val="22272F"/>
        </w:rPr>
        <w:tab/>
      </w:r>
      <w:r>
        <w:rPr>
          <w:color w:val="22272F"/>
        </w:rPr>
        <w:tab/>
      </w:r>
      <w:r>
        <w:rPr>
          <w:color w:val="22272F"/>
        </w:rPr>
        <w:tab/>
        <w:t>Абонент</w:t>
      </w:r>
    </w:p>
    <w:p w14:paraId="730AF42D"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хозяйства</w:t>
      </w:r>
    </w:p>
    <w:p w14:paraId="06464748"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51293C0B"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Директор</w:t>
      </w:r>
      <w:r>
        <w:rPr>
          <w:color w:val="22272F"/>
        </w:rPr>
        <w:tab/>
      </w:r>
      <w:r>
        <w:rPr>
          <w:color w:val="22272F"/>
        </w:rPr>
        <w:tab/>
      </w:r>
      <w:r>
        <w:rPr>
          <w:color w:val="22272F"/>
        </w:rPr>
        <w:tab/>
      </w:r>
      <w:r>
        <w:rPr>
          <w:color w:val="22272F"/>
        </w:rPr>
        <w:tab/>
      </w:r>
      <w:r>
        <w:rPr>
          <w:color w:val="22272F"/>
        </w:rPr>
        <w:tab/>
      </w:r>
      <w:r>
        <w:rPr>
          <w:color w:val="22272F"/>
        </w:rPr>
        <w:tab/>
        <w:t>_______________________</w:t>
      </w:r>
      <w:r>
        <w:rPr>
          <w:color w:val="22272F"/>
        </w:rPr>
        <w:tab/>
      </w:r>
      <w:r>
        <w:rPr>
          <w:color w:val="22272F"/>
        </w:rPr>
        <w:tab/>
      </w:r>
      <w:r>
        <w:rPr>
          <w:color w:val="22272F"/>
        </w:rPr>
        <w:tab/>
      </w:r>
      <w:r>
        <w:rPr>
          <w:color w:val="22272F"/>
        </w:rPr>
        <w:tab/>
      </w:r>
      <w:r>
        <w:rPr>
          <w:color w:val="22272F"/>
        </w:rPr>
        <w:tab/>
        <w:t xml:space="preserve">    </w:t>
      </w:r>
    </w:p>
    <w:p w14:paraId="35F15640"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0686B071"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_________________ /И.А. Жириков/</w:t>
      </w:r>
      <w:r>
        <w:rPr>
          <w:color w:val="22272F"/>
        </w:rPr>
        <w:tab/>
      </w:r>
      <w:r>
        <w:rPr>
          <w:color w:val="22272F"/>
        </w:rPr>
        <w:tab/>
      </w:r>
      <w:r>
        <w:rPr>
          <w:color w:val="22272F"/>
        </w:rPr>
        <w:tab/>
        <w:t>_______________ /_______</w:t>
      </w:r>
      <w:r>
        <w:rPr>
          <w:color w:val="22272F"/>
        </w:rPr>
        <w:tab/>
      </w:r>
      <w:r>
        <w:rPr>
          <w:color w:val="22272F"/>
        </w:rPr>
        <w:tab/>
      </w:r>
    </w:p>
    <w:p w14:paraId="782B94B2"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3AF472F7"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4EEB42C6"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326D85FD"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2EBA0F81"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32F1A47A"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7B3FA346"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lastRenderedPageBreak/>
        <w:tab/>
      </w:r>
      <w:r>
        <w:rPr>
          <w:bCs/>
          <w:color w:val="22272F"/>
        </w:rPr>
        <w:tab/>
      </w:r>
      <w:r>
        <w:rPr>
          <w:bCs/>
          <w:color w:val="22272F"/>
        </w:rPr>
        <w:tab/>
      </w:r>
      <w:r>
        <w:rPr>
          <w:bCs/>
          <w:color w:val="22272F"/>
        </w:rPr>
        <w:tab/>
      </w:r>
      <w:r>
        <w:rPr>
          <w:bCs/>
          <w:color w:val="22272F"/>
        </w:rPr>
        <w:tab/>
      </w:r>
      <w:r>
        <w:rPr>
          <w:bCs/>
          <w:color w:val="22272F"/>
        </w:rPr>
        <w:tab/>
        <w:t>Приложение № 2</w:t>
      </w:r>
    </w:p>
    <w:p w14:paraId="5367B528"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 xml:space="preserve">                                                                               к договору холодного водоснабжения</w:t>
      </w:r>
    </w:p>
    <w:p w14:paraId="4C9D9BC4"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ab/>
      </w:r>
      <w:r>
        <w:rPr>
          <w:bCs/>
          <w:color w:val="22272F"/>
        </w:rPr>
        <w:tab/>
      </w:r>
      <w:r>
        <w:rPr>
          <w:bCs/>
          <w:color w:val="22272F"/>
        </w:rPr>
        <w:tab/>
      </w:r>
      <w:r>
        <w:rPr>
          <w:bCs/>
          <w:color w:val="22272F"/>
        </w:rPr>
        <w:tab/>
        <w:t xml:space="preserve">        № ___ от __________20 _</w:t>
      </w:r>
    </w:p>
    <w:p w14:paraId="556D9F0B"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p>
    <w:p w14:paraId="697B57F6"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p>
    <w:p w14:paraId="3BEA78F2"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p>
    <w:p w14:paraId="2D2EAA11"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 xml:space="preserve">СВЕДЕНИЯ </w:t>
      </w:r>
    </w:p>
    <w:p w14:paraId="723F12F5"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об узлах учета, приборах учета воды</w:t>
      </w:r>
    </w:p>
    <w:p w14:paraId="78C73776" w14:textId="77777777" w:rsidR="002B50EB" w:rsidRPr="00F468F1"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 xml:space="preserve"> </w:t>
      </w:r>
    </w:p>
    <w:p w14:paraId="0DA7B0D1" w14:textId="77777777" w:rsidR="002B50EB" w:rsidRDefault="002B50EB" w:rsidP="002B50EB">
      <w:pPr>
        <w:shd w:val="clear" w:color="auto" w:fill="FFFFFF"/>
        <w:ind w:firstLine="737"/>
        <w:rPr>
          <w:color w:val="22272F"/>
        </w:rPr>
      </w:pPr>
    </w:p>
    <w:p w14:paraId="7536FAA5" w14:textId="77777777" w:rsidR="002B50EB" w:rsidRPr="00F468F1" w:rsidRDefault="002B50EB" w:rsidP="002B50EB">
      <w:pPr>
        <w:shd w:val="clear" w:color="auto" w:fill="FFFFFF"/>
        <w:ind w:firstLine="737"/>
        <w:rPr>
          <w:color w:val="22272F"/>
        </w:rPr>
      </w:pPr>
      <w:r w:rsidRPr="00F468F1">
        <w:rPr>
          <w:color w:val="22272F"/>
        </w:rPr>
        <w:t> </w:t>
      </w:r>
    </w:p>
    <w:tbl>
      <w:tblPr>
        <w:tblW w:w="10170" w:type="dxa"/>
        <w:shd w:val="clear" w:color="auto" w:fill="FFFFFF"/>
        <w:tblCellMar>
          <w:left w:w="0" w:type="dxa"/>
          <w:right w:w="0" w:type="dxa"/>
        </w:tblCellMar>
        <w:tblLook w:val="04A0" w:firstRow="1" w:lastRow="0" w:firstColumn="1" w:lastColumn="0" w:noHBand="0" w:noVBand="1"/>
      </w:tblPr>
      <w:tblGrid>
        <w:gridCol w:w="780"/>
        <w:gridCol w:w="3659"/>
        <w:gridCol w:w="2955"/>
        <w:gridCol w:w="2776"/>
      </w:tblGrid>
      <w:tr w:rsidR="002B50EB" w:rsidRPr="00F468F1" w14:paraId="7FC43A1D" w14:textId="77777777" w:rsidTr="002B50EB">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14:paraId="593A7909" w14:textId="77777777" w:rsidR="002B50EB" w:rsidRPr="00F468F1" w:rsidRDefault="002B50EB" w:rsidP="002B50EB">
            <w:pPr>
              <w:spacing w:before="75" w:after="75"/>
              <w:ind w:left="75" w:right="75" w:firstLine="737"/>
              <w:jc w:val="center"/>
              <w:rPr>
                <w:color w:val="464C55"/>
              </w:rPr>
            </w:pPr>
            <w:r w:rsidRPr="00F468F1">
              <w:rPr>
                <w:color w:val="464C55"/>
              </w:rPr>
              <w:t>N </w:t>
            </w:r>
          </w:p>
          <w:p w14:paraId="33423A18" w14:textId="77777777" w:rsidR="002B50EB" w:rsidRPr="00F468F1" w:rsidRDefault="002B50EB" w:rsidP="002B50EB">
            <w:pPr>
              <w:ind w:left="75" w:right="75" w:firstLine="737"/>
              <w:jc w:val="center"/>
              <w:rPr>
                <w:color w:val="464C55"/>
              </w:rPr>
            </w:pPr>
            <w:proofErr w:type="spellStart"/>
            <w:r w:rsidRPr="00F468F1">
              <w:rPr>
                <w:color w:val="464C55"/>
              </w:rPr>
              <w:t>п</w:t>
            </w:r>
            <w:r>
              <w:rPr>
                <w:color w:val="464C55"/>
              </w:rPr>
              <w:t>п</w:t>
            </w:r>
            <w:proofErr w:type="spellEnd"/>
            <w:r w:rsidRPr="00F468F1">
              <w:rPr>
                <w:color w:val="464C55"/>
              </w:rPr>
              <w:t>/п</w:t>
            </w:r>
          </w:p>
        </w:tc>
        <w:tc>
          <w:tcPr>
            <w:tcW w:w="3659" w:type="dxa"/>
            <w:tcBorders>
              <w:top w:val="single" w:sz="6" w:space="0" w:color="000000"/>
              <w:bottom w:val="single" w:sz="6" w:space="0" w:color="000000"/>
              <w:right w:val="single" w:sz="6" w:space="0" w:color="000000"/>
            </w:tcBorders>
            <w:shd w:val="clear" w:color="auto" w:fill="FFFFFF"/>
            <w:hideMark/>
          </w:tcPr>
          <w:p w14:paraId="0EBB6CCF" w14:textId="77777777" w:rsidR="002B50EB" w:rsidRPr="00F468F1" w:rsidRDefault="002B50EB" w:rsidP="002B50EB">
            <w:pPr>
              <w:ind w:left="75" w:right="75"/>
              <w:jc w:val="center"/>
              <w:rPr>
                <w:color w:val="464C55"/>
              </w:rPr>
            </w:pPr>
            <w:r w:rsidRPr="00F468F1">
              <w:rPr>
                <w:color w:val="464C55"/>
              </w:rPr>
              <w:t>Показания приборов учета на начало подачи ресурса</w:t>
            </w:r>
            <w:r>
              <w:rPr>
                <w:color w:val="464C55"/>
              </w:rPr>
              <w:t>, м³</w:t>
            </w:r>
          </w:p>
        </w:tc>
        <w:tc>
          <w:tcPr>
            <w:tcW w:w="2955" w:type="dxa"/>
            <w:tcBorders>
              <w:top w:val="single" w:sz="6" w:space="0" w:color="000000"/>
              <w:bottom w:val="single" w:sz="6" w:space="0" w:color="000000"/>
              <w:right w:val="single" w:sz="6" w:space="0" w:color="000000"/>
            </w:tcBorders>
            <w:shd w:val="clear" w:color="auto" w:fill="FFFFFF"/>
            <w:hideMark/>
          </w:tcPr>
          <w:p w14:paraId="4749FC9E" w14:textId="77777777" w:rsidR="002B50EB" w:rsidRPr="00F468F1" w:rsidRDefault="002B50EB" w:rsidP="002B50EB">
            <w:pPr>
              <w:ind w:left="75" w:right="75"/>
              <w:jc w:val="center"/>
              <w:rPr>
                <w:color w:val="464C55"/>
              </w:rPr>
            </w:pPr>
            <w:r w:rsidRPr="00F468F1">
              <w:rPr>
                <w:color w:val="464C55"/>
              </w:rPr>
              <w:t>Дата опломбирования</w:t>
            </w:r>
          </w:p>
        </w:tc>
        <w:tc>
          <w:tcPr>
            <w:tcW w:w="2776" w:type="dxa"/>
            <w:tcBorders>
              <w:top w:val="single" w:sz="6" w:space="0" w:color="000000"/>
              <w:bottom w:val="single" w:sz="6" w:space="0" w:color="000000"/>
              <w:right w:val="single" w:sz="6" w:space="0" w:color="000000"/>
            </w:tcBorders>
            <w:shd w:val="clear" w:color="auto" w:fill="FFFFFF"/>
            <w:hideMark/>
          </w:tcPr>
          <w:p w14:paraId="7C6D14CF" w14:textId="77777777" w:rsidR="002B50EB" w:rsidRPr="00F468F1" w:rsidRDefault="002B50EB" w:rsidP="002B50EB">
            <w:pPr>
              <w:ind w:left="75" w:right="75"/>
              <w:jc w:val="center"/>
              <w:rPr>
                <w:color w:val="464C55"/>
              </w:rPr>
            </w:pPr>
            <w:r w:rsidRPr="00F468F1">
              <w:rPr>
                <w:color w:val="464C55"/>
              </w:rPr>
              <w:t>Дата очередной поверки</w:t>
            </w:r>
          </w:p>
        </w:tc>
      </w:tr>
      <w:tr w:rsidR="002B50EB" w:rsidRPr="00F468F1" w14:paraId="2F7323C3" w14:textId="77777777" w:rsidTr="002B50EB">
        <w:tc>
          <w:tcPr>
            <w:tcW w:w="780" w:type="dxa"/>
            <w:tcBorders>
              <w:left w:val="single" w:sz="6" w:space="0" w:color="000000"/>
              <w:bottom w:val="single" w:sz="6" w:space="0" w:color="000000"/>
              <w:right w:val="single" w:sz="6" w:space="0" w:color="000000"/>
            </w:tcBorders>
            <w:shd w:val="clear" w:color="auto" w:fill="FFFFFF"/>
            <w:hideMark/>
          </w:tcPr>
          <w:p w14:paraId="25F6608D" w14:textId="77777777" w:rsidR="002B50EB" w:rsidRPr="00F468F1" w:rsidRDefault="002B50EB" w:rsidP="002B50EB">
            <w:pPr>
              <w:spacing w:before="75" w:after="75"/>
              <w:ind w:left="75" w:right="75" w:firstLine="737"/>
              <w:jc w:val="center"/>
              <w:rPr>
                <w:color w:val="464C55"/>
              </w:rPr>
            </w:pPr>
            <w:r w:rsidRPr="00F468F1">
              <w:rPr>
                <w:color w:val="464C55"/>
              </w:rPr>
              <w:t>1</w:t>
            </w:r>
          </w:p>
        </w:tc>
        <w:tc>
          <w:tcPr>
            <w:tcW w:w="3659" w:type="dxa"/>
            <w:tcBorders>
              <w:bottom w:val="single" w:sz="6" w:space="0" w:color="000000"/>
              <w:right w:val="single" w:sz="6" w:space="0" w:color="000000"/>
            </w:tcBorders>
            <w:shd w:val="clear" w:color="auto" w:fill="FFFFFF"/>
            <w:hideMark/>
          </w:tcPr>
          <w:p w14:paraId="77E2B7FE" w14:textId="77777777" w:rsidR="002B50EB" w:rsidRPr="00F468F1" w:rsidRDefault="002B50EB" w:rsidP="002B50EB">
            <w:pPr>
              <w:ind w:left="75" w:right="75" w:firstLine="737"/>
              <w:jc w:val="center"/>
              <w:rPr>
                <w:color w:val="464C55"/>
              </w:rPr>
            </w:pPr>
            <w:r w:rsidRPr="00F468F1">
              <w:rPr>
                <w:color w:val="464C55"/>
              </w:rPr>
              <w:t>2</w:t>
            </w:r>
          </w:p>
        </w:tc>
        <w:tc>
          <w:tcPr>
            <w:tcW w:w="2955" w:type="dxa"/>
            <w:tcBorders>
              <w:bottom w:val="single" w:sz="6" w:space="0" w:color="000000"/>
              <w:right w:val="single" w:sz="6" w:space="0" w:color="000000"/>
            </w:tcBorders>
            <w:shd w:val="clear" w:color="auto" w:fill="FFFFFF"/>
            <w:hideMark/>
          </w:tcPr>
          <w:p w14:paraId="4FB98302" w14:textId="77777777" w:rsidR="002B50EB" w:rsidRPr="00F468F1" w:rsidRDefault="002B50EB" w:rsidP="002B50EB">
            <w:pPr>
              <w:ind w:left="75" w:right="75" w:firstLine="737"/>
              <w:jc w:val="center"/>
              <w:rPr>
                <w:color w:val="464C55"/>
              </w:rPr>
            </w:pPr>
            <w:r w:rsidRPr="00F468F1">
              <w:rPr>
                <w:color w:val="464C55"/>
              </w:rPr>
              <w:t>3</w:t>
            </w:r>
          </w:p>
        </w:tc>
        <w:tc>
          <w:tcPr>
            <w:tcW w:w="2776" w:type="dxa"/>
            <w:tcBorders>
              <w:bottom w:val="single" w:sz="6" w:space="0" w:color="000000"/>
              <w:right w:val="single" w:sz="6" w:space="0" w:color="000000"/>
            </w:tcBorders>
            <w:shd w:val="clear" w:color="auto" w:fill="FFFFFF"/>
            <w:hideMark/>
          </w:tcPr>
          <w:p w14:paraId="1AE3C7C2" w14:textId="77777777" w:rsidR="002B50EB" w:rsidRPr="00F468F1" w:rsidRDefault="002B50EB" w:rsidP="002B50EB">
            <w:pPr>
              <w:ind w:left="75" w:right="75" w:firstLine="737"/>
              <w:jc w:val="center"/>
              <w:rPr>
                <w:color w:val="464C55"/>
              </w:rPr>
            </w:pPr>
            <w:r w:rsidRPr="00F468F1">
              <w:rPr>
                <w:color w:val="464C55"/>
              </w:rPr>
              <w:t>4</w:t>
            </w:r>
          </w:p>
        </w:tc>
      </w:tr>
      <w:tr w:rsidR="002B50EB" w:rsidRPr="00F468F1" w14:paraId="4171706A" w14:textId="77777777" w:rsidTr="002B50EB">
        <w:tc>
          <w:tcPr>
            <w:tcW w:w="780" w:type="dxa"/>
            <w:tcBorders>
              <w:left w:val="single" w:sz="6" w:space="0" w:color="000000"/>
              <w:bottom w:val="single" w:sz="6" w:space="0" w:color="000000"/>
              <w:right w:val="single" w:sz="6" w:space="0" w:color="000000"/>
            </w:tcBorders>
            <w:shd w:val="clear" w:color="auto" w:fill="FFFFFF"/>
            <w:hideMark/>
          </w:tcPr>
          <w:p w14:paraId="6F2FB1D9" w14:textId="77777777" w:rsidR="002B50EB" w:rsidRPr="00F468F1" w:rsidRDefault="002B50EB" w:rsidP="002B50EB">
            <w:pPr>
              <w:ind w:firstLine="737"/>
              <w:jc w:val="center"/>
            </w:pPr>
          </w:p>
        </w:tc>
        <w:tc>
          <w:tcPr>
            <w:tcW w:w="3659" w:type="dxa"/>
            <w:tcBorders>
              <w:bottom w:val="single" w:sz="6" w:space="0" w:color="000000"/>
              <w:right w:val="single" w:sz="6" w:space="0" w:color="000000"/>
            </w:tcBorders>
            <w:shd w:val="clear" w:color="auto" w:fill="FFFFFF"/>
            <w:hideMark/>
          </w:tcPr>
          <w:p w14:paraId="13C6D303" w14:textId="77777777" w:rsidR="002B50EB" w:rsidRPr="00F468F1" w:rsidRDefault="002B50EB" w:rsidP="002B50EB">
            <w:pPr>
              <w:ind w:firstLine="737"/>
              <w:jc w:val="center"/>
            </w:pPr>
          </w:p>
        </w:tc>
        <w:tc>
          <w:tcPr>
            <w:tcW w:w="2955" w:type="dxa"/>
            <w:tcBorders>
              <w:bottom w:val="single" w:sz="6" w:space="0" w:color="000000"/>
              <w:right w:val="single" w:sz="6" w:space="0" w:color="000000"/>
            </w:tcBorders>
            <w:shd w:val="clear" w:color="auto" w:fill="FFFFFF"/>
            <w:hideMark/>
          </w:tcPr>
          <w:p w14:paraId="4D99D342" w14:textId="77777777" w:rsidR="002B50EB" w:rsidRPr="00F468F1" w:rsidRDefault="002B50EB" w:rsidP="002B50EB">
            <w:pPr>
              <w:ind w:firstLine="737"/>
              <w:jc w:val="center"/>
            </w:pPr>
          </w:p>
        </w:tc>
        <w:tc>
          <w:tcPr>
            <w:tcW w:w="2776" w:type="dxa"/>
            <w:tcBorders>
              <w:bottom w:val="single" w:sz="6" w:space="0" w:color="000000"/>
              <w:right w:val="single" w:sz="6" w:space="0" w:color="000000"/>
            </w:tcBorders>
            <w:shd w:val="clear" w:color="auto" w:fill="FFFFFF"/>
            <w:hideMark/>
          </w:tcPr>
          <w:p w14:paraId="214A7B85" w14:textId="77777777" w:rsidR="002B50EB" w:rsidRPr="00F468F1" w:rsidRDefault="002B50EB" w:rsidP="002B50EB">
            <w:pPr>
              <w:ind w:firstLine="737"/>
              <w:jc w:val="center"/>
            </w:pPr>
          </w:p>
        </w:tc>
      </w:tr>
      <w:tr w:rsidR="002B50EB" w14:paraId="78251F74"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00"/>
        </w:trPr>
        <w:tc>
          <w:tcPr>
            <w:tcW w:w="780" w:type="dxa"/>
          </w:tcPr>
          <w:p w14:paraId="37F256D8" w14:textId="77777777" w:rsidR="002B50EB" w:rsidRDefault="002B50EB" w:rsidP="002B50EB">
            <w:pPr>
              <w:shd w:val="clear" w:color="auto" w:fill="FFFFFF"/>
              <w:ind w:left="8" w:firstLine="737"/>
              <w:jc w:val="center"/>
              <w:rPr>
                <w:color w:val="22272F"/>
              </w:rPr>
            </w:pPr>
            <w:r>
              <w:rPr>
                <w:color w:val="22272F"/>
              </w:rPr>
              <w:t>1</w:t>
            </w:r>
          </w:p>
        </w:tc>
        <w:tc>
          <w:tcPr>
            <w:tcW w:w="3659" w:type="dxa"/>
          </w:tcPr>
          <w:p w14:paraId="66FA691E" w14:textId="77777777" w:rsidR="002B50EB" w:rsidRDefault="002B50EB" w:rsidP="002B50EB">
            <w:pPr>
              <w:shd w:val="clear" w:color="auto" w:fill="FFFFFF"/>
              <w:ind w:firstLine="737"/>
              <w:jc w:val="center"/>
              <w:rPr>
                <w:color w:val="22272F"/>
              </w:rPr>
            </w:pPr>
          </w:p>
        </w:tc>
        <w:tc>
          <w:tcPr>
            <w:tcW w:w="2955" w:type="dxa"/>
          </w:tcPr>
          <w:p w14:paraId="2F9F9D22" w14:textId="77777777" w:rsidR="002B50EB" w:rsidRDefault="002B50EB" w:rsidP="002B50EB">
            <w:pPr>
              <w:shd w:val="clear" w:color="auto" w:fill="FFFFFF"/>
              <w:ind w:firstLine="737"/>
              <w:jc w:val="center"/>
              <w:rPr>
                <w:color w:val="22272F"/>
              </w:rPr>
            </w:pPr>
          </w:p>
        </w:tc>
        <w:tc>
          <w:tcPr>
            <w:tcW w:w="2776" w:type="dxa"/>
          </w:tcPr>
          <w:p w14:paraId="195BF726" w14:textId="77777777" w:rsidR="002B50EB" w:rsidRDefault="002B50EB" w:rsidP="002B50EB">
            <w:pPr>
              <w:shd w:val="clear" w:color="auto" w:fill="FFFFFF"/>
              <w:ind w:firstLine="737"/>
              <w:jc w:val="center"/>
              <w:rPr>
                <w:color w:val="22272F"/>
              </w:rPr>
            </w:pPr>
          </w:p>
        </w:tc>
      </w:tr>
      <w:tr w:rsidR="002B50EB" w14:paraId="7B4727E4"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55"/>
        </w:trPr>
        <w:tc>
          <w:tcPr>
            <w:tcW w:w="780" w:type="dxa"/>
          </w:tcPr>
          <w:p w14:paraId="43349D40" w14:textId="77777777" w:rsidR="002B50EB" w:rsidRDefault="002B50EB" w:rsidP="002B50EB">
            <w:pPr>
              <w:shd w:val="clear" w:color="auto" w:fill="FFFFFF"/>
              <w:ind w:left="8" w:firstLine="737"/>
              <w:jc w:val="center"/>
              <w:rPr>
                <w:color w:val="22272F"/>
              </w:rPr>
            </w:pPr>
            <w:r>
              <w:rPr>
                <w:color w:val="22272F"/>
              </w:rPr>
              <w:t>2</w:t>
            </w:r>
          </w:p>
        </w:tc>
        <w:tc>
          <w:tcPr>
            <w:tcW w:w="3659" w:type="dxa"/>
          </w:tcPr>
          <w:p w14:paraId="548180AF" w14:textId="77777777" w:rsidR="002B50EB" w:rsidRDefault="002B50EB" w:rsidP="002B50EB">
            <w:pPr>
              <w:shd w:val="clear" w:color="auto" w:fill="FFFFFF"/>
              <w:ind w:firstLine="737"/>
              <w:jc w:val="center"/>
              <w:rPr>
                <w:color w:val="22272F"/>
              </w:rPr>
            </w:pPr>
          </w:p>
        </w:tc>
        <w:tc>
          <w:tcPr>
            <w:tcW w:w="2955" w:type="dxa"/>
          </w:tcPr>
          <w:p w14:paraId="07328AA7" w14:textId="77777777" w:rsidR="002B50EB" w:rsidRDefault="002B50EB" w:rsidP="002B50EB">
            <w:pPr>
              <w:shd w:val="clear" w:color="auto" w:fill="FFFFFF"/>
              <w:ind w:firstLine="737"/>
              <w:jc w:val="center"/>
              <w:rPr>
                <w:color w:val="22272F"/>
              </w:rPr>
            </w:pPr>
          </w:p>
        </w:tc>
        <w:tc>
          <w:tcPr>
            <w:tcW w:w="2776" w:type="dxa"/>
          </w:tcPr>
          <w:p w14:paraId="38FDCA50" w14:textId="77777777" w:rsidR="002B50EB" w:rsidRDefault="002B50EB" w:rsidP="002B50EB">
            <w:pPr>
              <w:shd w:val="clear" w:color="auto" w:fill="FFFFFF"/>
              <w:ind w:firstLine="737"/>
              <w:jc w:val="center"/>
              <w:rPr>
                <w:color w:val="22272F"/>
              </w:rPr>
            </w:pPr>
          </w:p>
        </w:tc>
      </w:tr>
      <w:tr w:rsidR="002B50EB" w14:paraId="5EFCAD31"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85"/>
        </w:trPr>
        <w:tc>
          <w:tcPr>
            <w:tcW w:w="780" w:type="dxa"/>
          </w:tcPr>
          <w:p w14:paraId="73D244F2" w14:textId="77777777" w:rsidR="002B50EB" w:rsidRDefault="002B50EB" w:rsidP="002B50EB">
            <w:pPr>
              <w:shd w:val="clear" w:color="auto" w:fill="FFFFFF"/>
              <w:ind w:left="8" w:firstLine="737"/>
              <w:jc w:val="center"/>
              <w:rPr>
                <w:color w:val="22272F"/>
              </w:rPr>
            </w:pPr>
            <w:r>
              <w:rPr>
                <w:color w:val="22272F"/>
              </w:rPr>
              <w:t>3</w:t>
            </w:r>
          </w:p>
        </w:tc>
        <w:tc>
          <w:tcPr>
            <w:tcW w:w="3659" w:type="dxa"/>
          </w:tcPr>
          <w:p w14:paraId="64ABE023" w14:textId="77777777" w:rsidR="002B50EB" w:rsidRDefault="002B50EB" w:rsidP="002B50EB">
            <w:pPr>
              <w:shd w:val="clear" w:color="auto" w:fill="FFFFFF"/>
              <w:ind w:firstLine="737"/>
              <w:jc w:val="center"/>
              <w:rPr>
                <w:color w:val="22272F"/>
              </w:rPr>
            </w:pPr>
          </w:p>
        </w:tc>
        <w:tc>
          <w:tcPr>
            <w:tcW w:w="2955" w:type="dxa"/>
          </w:tcPr>
          <w:p w14:paraId="30C29208" w14:textId="77777777" w:rsidR="002B50EB" w:rsidRDefault="002B50EB" w:rsidP="002B50EB">
            <w:pPr>
              <w:shd w:val="clear" w:color="auto" w:fill="FFFFFF"/>
              <w:ind w:firstLine="737"/>
              <w:jc w:val="center"/>
              <w:rPr>
                <w:color w:val="22272F"/>
              </w:rPr>
            </w:pPr>
          </w:p>
        </w:tc>
        <w:tc>
          <w:tcPr>
            <w:tcW w:w="2776" w:type="dxa"/>
          </w:tcPr>
          <w:p w14:paraId="3369054A" w14:textId="77777777" w:rsidR="002B50EB" w:rsidRDefault="002B50EB" w:rsidP="002B50EB">
            <w:pPr>
              <w:shd w:val="clear" w:color="auto" w:fill="FFFFFF"/>
              <w:ind w:firstLine="737"/>
              <w:rPr>
                <w:color w:val="22272F"/>
              </w:rPr>
            </w:pPr>
          </w:p>
        </w:tc>
      </w:tr>
    </w:tbl>
    <w:p w14:paraId="1E8D0B51" w14:textId="77777777" w:rsidR="002B50EB" w:rsidRDefault="002B50EB" w:rsidP="002B50EB">
      <w:pPr>
        <w:shd w:val="clear" w:color="auto" w:fill="FFFFFF"/>
        <w:ind w:firstLine="737"/>
        <w:rPr>
          <w:color w:val="22272F"/>
        </w:rPr>
      </w:pPr>
    </w:p>
    <w:p w14:paraId="23F7E617" w14:textId="77777777" w:rsidR="002B50EB" w:rsidRPr="00F468F1" w:rsidRDefault="002B50EB" w:rsidP="002B50EB">
      <w:pPr>
        <w:shd w:val="clear" w:color="auto" w:fill="FFFFFF"/>
        <w:ind w:firstLine="737"/>
        <w:rPr>
          <w:color w:val="22272F"/>
        </w:rPr>
      </w:pPr>
      <w:r w:rsidRPr="00F468F1">
        <w:rPr>
          <w:color w:val="22272F"/>
        </w:rPr>
        <w:t> </w:t>
      </w:r>
    </w:p>
    <w:tbl>
      <w:tblPr>
        <w:tblW w:w="10170" w:type="dxa"/>
        <w:shd w:val="clear" w:color="auto" w:fill="FFFFFF"/>
        <w:tblCellMar>
          <w:left w:w="0" w:type="dxa"/>
          <w:right w:w="0" w:type="dxa"/>
        </w:tblCellMar>
        <w:tblLook w:val="04A0" w:firstRow="1" w:lastRow="0" w:firstColumn="1" w:lastColumn="0" w:noHBand="0" w:noVBand="1"/>
      </w:tblPr>
      <w:tblGrid>
        <w:gridCol w:w="759"/>
        <w:gridCol w:w="2270"/>
        <w:gridCol w:w="1994"/>
        <w:gridCol w:w="2174"/>
        <w:gridCol w:w="2973"/>
      </w:tblGrid>
      <w:tr w:rsidR="002B50EB" w:rsidRPr="00F468F1" w14:paraId="16A1C11E" w14:textId="77777777" w:rsidTr="002B50EB">
        <w:tc>
          <w:tcPr>
            <w:tcW w:w="759" w:type="dxa"/>
            <w:tcBorders>
              <w:top w:val="single" w:sz="6" w:space="0" w:color="000000"/>
              <w:left w:val="single" w:sz="6" w:space="0" w:color="000000"/>
              <w:bottom w:val="single" w:sz="6" w:space="0" w:color="000000"/>
              <w:right w:val="single" w:sz="6" w:space="0" w:color="000000"/>
            </w:tcBorders>
            <w:shd w:val="clear" w:color="auto" w:fill="FFFFFF"/>
            <w:hideMark/>
          </w:tcPr>
          <w:p w14:paraId="7842B4A7" w14:textId="77777777" w:rsidR="002B50EB" w:rsidRPr="00F468F1" w:rsidRDefault="002B50EB" w:rsidP="002B50EB">
            <w:pPr>
              <w:spacing w:before="75" w:after="75"/>
              <w:ind w:left="75" w:right="75" w:firstLine="737"/>
              <w:jc w:val="center"/>
              <w:rPr>
                <w:color w:val="464C55"/>
              </w:rPr>
            </w:pPr>
            <w:r w:rsidRPr="00F468F1">
              <w:rPr>
                <w:color w:val="464C55"/>
              </w:rPr>
              <w:t>N </w:t>
            </w:r>
          </w:p>
          <w:p w14:paraId="321962A1" w14:textId="77777777" w:rsidR="002B50EB" w:rsidRPr="00F468F1" w:rsidRDefault="002B50EB" w:rsidP="002B50EB">
            <w:pPr>
              <w:ind w:left="75" w:right="75" w:firstLine="737"/>
              <w:jc w:val="center"/>
              <w:rPr>
                <w:color w:val="464C55"/>
              </w:rPr>
            </w:pPr>
            <w:proofErr w:type="spellStart"/>
            <w:r w:rsidRPr="00F468F1">
              <w:rPr>
                <w:color w:val="464C55"/>
              </w:rPr>
              <w:t>п</w:t>
            </w:r>
            <w:r>
              <w:rPr>
                <w:color w:val="464C55"/>
              </w:rPr>
              <w:t>п</w:t>
            </w:r>
            <w:proofErr w:type="spellEnd"/>
            <w:r w:rsidRPr="00F468F1">
              <w:rPr>
                <w:color w:val="464C55"/>
              </w:rPr>
              <w:t>/п</w:t>
            </w:r>
          </w:p>
        </w:tc>
        <w:tc>
          <w:tcPr>
            <w:tcW w:w="2270" w:type="dxa"/>
            <w:tcBorders>
              <w:top w:val="single" w:sz="6" w:space="0" w:color="000000"/>
              <w:bottom w:val="single" w:sz="6" w:space="0" w:color="000000"/>
              <w:right w:val="single" w:sz="6" w:space="0" w:color="000000"/>
            </w:tcBorders>
            <w:shd w:val="clear" w:color="auto" w:fill="FFFFFF"/>
            <w:hideMark/>
          </w:tcPr>
          <w:p w14:paraId="12E98CFD" w14:textId="77777777" w:rsidR="002B50EB" w:rsidRPr="00F468F1" w:rsidRDefault="002B50EB" w:rsidP="002B50EB">
            <w:pPr>
              <w:ind w:left="75" w:right="75"/>
              <w:jc w:val="center"/>
              <w:rPr>
                <w:color w:val="464C55"/>
              </w:rPr>
            </w:pPr>
            <w:r w:rsidRPr="00F468F1">
              <w:rPr>
                <w:color w:val="464C55"/>
              </w:rPr>
              <w:t>Расположение узла учета</w:t>
            </w:r>
          </w:p>
        </w:tc>
        <w:tc>
          <w:tcPr>
            <w:tcW w:w="1994" w:type="dxa"/>
            <w:tcBorders>
              <w:top w:val="single" w:sz="6" w:space="0" w:color="000000"/>
              <w:bottom w:val="single" w:sz="6" w:space="0" w:color="000000"/>
              <w:right w:val="single" w:sz="6" w:space="0" w:color="000000"/>
            </w:tcBorders>
            <w:shd w:val="clear" w:color="auto" w:fill="FFFFFF"/>
            <w:hideMark/>
          </w:tcPr>
          <w:p w14:paraId="24D278DD" w14:textId="77777777" w:rsidR="002B50EB" w:rsidRPr="00F468F1" w:rsidRDefault="002B50EB" w:rsidP="002B50EB">
            <w:pPr>
              <w:ind w:left="75" w:right="75"/>
              <w:jc w:val="center"/>
              <w:rPr>
                <w:color w:val="464C55"/>
              </w:rPr>
            </w:pPr>
            <w:r w:rsidRPr="00F468F1">
              <w:rPr>
                <w:color w:val="464C55"/>
              </w:rPr>
              <w:t>Диаметр прибора учета, мм</w:t>
            </w:r>
          </w:p>
        </w:tc>
        <w:tc>
          <w:tcPr>
            <w:tcW w:w="2174" w:type="dxa"/>
            <w:tcBorders>
              <w:top w:val="single" w:sz="6" w:space="0" w:color="000000"/>
              <w:bottom w:val="single" w:sz="6" w:space="0" w:color="000000"/>
              <w:right w:val="single" w:sz="6" w:space="0" w:color="000000"/>
            </w:tcBorders>
            <w:shd w:val="clear" w:color="auto" w:fill="FFFFFF"/>
            <w:hideMark/>
          </w:tcPr>
          <w:p w14:paraId="39737D8B" w14:textId="77777777" w:rsidR="002B50EB" w:rsidRPr="00F468F1" w:rsidRDefault="002B50EB" w:rsidP="002B50EB">
            <w:pPr>
              <w:ind w:left="75" w:right="75"/>
              <w:jc w:val="center"/>
              <w:rPr>
                <w:color w:val="464C55"/>
              </w:rPr>
            </w:pPr>
            <w:r w:rsidRPr="00F468F1">
              <w:rPr>
                <w:color w:val="464C55"/>
              </w:rPr>
              <w:t>Марка и заводской номер прибора учета</w:t>
            </w:r>
          </w:p>
        </w:tc>
        <w:tc>
          <w:tcPr>
            <w:tcW w:w="2973" w:type="dxa"/>
            <w:tcBorders>
              <w:top w:val="single" w:sz="6" w:space="0" w:color="000000"/>
              <w:bottom w:val="single" w:sz="6" w:space="0" w:color="000000"/>
              <w:right w:val="single" w:sz="6" w:space="0" w:color="000000"/>
            </w:tcBorders>
            <w:shd w:val="clear" w:color="auto" w:fill="FFFFFF"/>
            <w:hideMark/>
          </w:tcPr>
          <w:p w14:paraId="1EA40D5F" w14:textId="77777777" w:rsidR="002B50EB" w:rsidRPr="00F468F1" w:rsidRDefault="002B50EB" w:rsidP="002B50EB">
            <w:pPr>
              <w:ind w:left="75" w:right="75"/>
              <w:jc w:val="center"/>
              <w:rPr>
                <w:color w:val="464C55"/>
              </w:rPr>
            </w:pPr>
            <w:r w:rsidRPr="00F468F1">
              <w:rPr>
                <w:color w:val="464C55"/>
              </w:rPr>
              <w:t>Технический паспорт прилагается (указать количество листов)</w:t>
            </w:r>
          </w:p>
        </w:tc>
      </w:tr>
      <w:tr w:rsidR="002B50EB" w:rsidRPr="00F468F1" w14:paraId="7274CAAF" w14:textId="77777777" w:rsidTr="002B50EB">
        <w:tc>
          <w:tcPr>
            <w:tcW w:w="759" w:type="dxa"/>
            <w:tcBorders>
              <w:left w:val="single" w:sz="6" w:space="0" w:color="000000"/>
              <w:bottom w:val="single" w:sz="6" w:space="0" w:color="000000"/>
              <w:right w:val="single" w:sz="6" w:space="0" w:color="000000"/>
            </w:tcBorders>
            <w:shd w:val="clear" w:color="auto" w:fill="FFFFFF"/>
            <w:hideMark/>
          </w:tcPr>
          <w:p w14:paraId="567A59F0" w14:textId="77777777" w:rsidR="002B50EB" w:rsidRPr="00F468F1" w:rsidRDefault="002B50EB" w:rsidP="002B50EB">
            <w:pPr>
              <w:spacing w:before="75" w:after="75"/>
              <w:ind w:left="75" w:right="75" w:firstLine="737"/>
              <w:jc w:val="center"/>
              <w:rPr>
                <w:color w:val="464C55"/>
              </w:rPr>
            </w:pPr>
            <w:r w:rsidRPr="00F468F1">
              <w:rPr>
                <w:color w:val="464C55"/>
              </w:rPr>
              <w:t>1</w:t>
            </w:r>
          </w:p>
        </w:tc>
        <w:tc>
          <w:tcPr>
            <w:tcW w:w="2270" w:type="dxa"/>
            <w:tcBorders>
              <w:bottom w:val="single" w:sz="6" w:space="0" w:color="000000"/>
              <w:right w:val="single" w:sz="6" w:space="0" w:color="000000"/>
            </w:tcBorders>
            <w:shd w:val="clear" w:color="auto" w:fill="FFFFFF"/>
            <w:hideMark/>
          </w:tcPr>
          <w:p w14:paraId="2ED93550" w14:textId="77777777" w:rsidR="002B50EB" w:rsidRPr="00F468F1" w:rsidRDefault="002B50EB" w:rsidP="002B50EB">
            <w:pPr>
              <w:ind w:left="75" w:right="75" w:firstLine="737"/>
              <w:jc w:val="center"/>
              <w:rPr>
                <w:color w:val="464C55"/>
              </w:rPr>
            </w:pPr>
            <w:r w:rsidRPr="00F468F1">
              <w:rPr>
                <w:color w:val="464C55"/>
              </w:rPr>
              <w:t>2</w:t>
            </w:r>
          </w:p>
        </w:tc>
        <w:tc>
          <w:tcPr>
            <w:tcW w:w="1994" w:type="dxa"/>
            <w:tcBorders>
              <w:bottom w:val="single" w:sz="6" w:space="0" w:color="000000"/>
              <w:right w:val="single" w:sz="6" w:space="0" w:color="000000"/>
            </w:tcBorders>
            <w:shd w:val="clear" w:color="auto" w:fill="FFFFFF"/>
            <w:hideMark/>
          </w:tcPr>
          <w:p w14:paraId="5DDF11D5" w14:textId="77777777" w:rsidR="002B50EB" w:rsidRPr="00F468F1" w:rsidRDefault="002B50EB" w:rsidP="002B50EB">
            <w:pPr>
              <w:ind w:left="75" w:right="75" w:firstLine="737"/>
              <w:jc w:val="center"/>
              <w:rPr>
                <w:color w:val="464C55"/>
              </w:rPr>
            </w:pPr>
            <w:r w:rsidRPr="00F468F1">
              <w:rPr>
                <w:color w:val="464C55"/>
              </w:rPr>
              <w:t>3</w:t>
            </w:r>
          </w:p>
        </w:tc>
        <w:tc>
          <w:tcPr>
            <w:tcW w:w="2174" w:type="dxa"/>
            <w:tcBorders>
              <w:bottom w:val="single" w:sz="6" w:space="0" w:color="000000"/>
              <w:right w:val="single" w:sz="6" w:space="0" w:color="000000"/>
            </w:tcBorders>
            <w:shd w:val="clear" w:color="auto" w:fill="FFFFFF"/>
            <w:hideMark/>
          </w:tcPr>
          <w:p w14:paraId="51BBF510" w14:textId="77777777" w:rsidR="002B50EB" w:rsidRPr="00F468F1" w:rsidRDefault="002B50EB" w:rsidP="002B50EB">
            <w:pPr>
              <w:ind w:left="75" w:right="75" w:firstLine="737"/>
              <w:jc w:val="center"/>
              <w:rPr>
                <w:color w:val="464C55"/>
              </w:rPr>
            </w:pPr>
            <w:r w:rsidRPr="00F468F1">
              <w:rPr>
                <w:color w:val="464C55"/>
              </w:rPr>
              <w:t>4</w:t>
            </w:r>
          </w:p>
        </w:tc>
        <w:tc>
          <w:tcPr>
            <w:tcW w:w="2973" w:type="dxa"/>
            <w:tcBorders>
              <w:bottom w:val="single" w:sz="6" w:space="0" w:color="000000"/>
              <w:right w:val="single" w:sz="6" w:space="0" w:color="000000"/>
            </w:tcBorders>
            <w:shd w:val="clear" w:color="auto" w:fill="FFFFFF"/>
            <w:hideMark/>
          </w:tcPr>
          <w:p w14:paraId="32B55B1A" w14:textId="77777777" w:rsidR="002B50EB" w:rsidRPr="00F468F1" w:rsidRDefault="002B50EB" w:rsidP="002B50EB">
            <w:pPr>
              <w:ind w:left="75" w:right="75" w:firstLine="737"/>
              <w:jc w:val="center"/>
              <w:rPr>
                <w:color w:val="464C55"/>
              </w:rPr>
            </w:pPr>
            <w:r w:rsidRPr="00F468F1">
              <w:rPr>
                <w:color w:val="464C55"/>
              </w:rPr>
              <w:t>5</w:t>
            </w:r>
          </w:p>
        </w:tc>
      </w:tr>
      <w:tr w:rsidR="002B50EB" w:rsidRPr="00F468F1" w14:paraId="122124B4" w14:textId="77777777" w:rsidTr="002B50EB">
        <w:tc>
          <w:tcPr>
            <w:tcW w:w="759" w:type="dxa"/>
            <w:tcBorders>
              <w:left w:val="single" w:sz="6" w:space="0" w:color="000000"/>
              <w:bottom w:val="single" w:sz="6" w:space="0" w:color="000000"/>
              <w:right w:val="single" w:sz="6" w:space="0" w:color="000000"/>
            </w:tcBorders>
            <w:shd w:val="clear" w:color="auto" w:fill="FFFFFF"/>
            <w:hideMark/>
          </w:tcPr>
          <w:p w14:paraId="05909E67" w14:textId="77777777" w:rsidR="002B50EB" w:rsidRPr="00F468F1" w:rsidRDefault="002B50EB" w:rsidP="002B50EB">
            <w:pPr>
              <w:ind w:firstLine="737"/>
              <w:jc w:val="center"/>
            </w:pPr>
          </w:p>
        </w:tc>
        <w:tc>
          <w:tcPr>
            <w:tcW w:w="2270" w:type="dxa"/>
            <w:tcBorders>
              <w:bottom w:val="single" w:sz="6" w:space="0" w:color="000000"/>
              <w:right w:val="single" w:sz="6" w:space="0" w:color="000000"/>
            </w:tcBorders>
            <w:shd w:val="clear" w:color="auto" w:fill="FFFFFF"/>
            <w:hideMark/>
          </w:tcPr>
          <w:p w14:paraId="18198E97" w14:textId="77777777" w:rsidR="002B50EB" w:rsidRPr="00F468F1" w:rsidRDefault="002B50EB" w:rsidP="002B50EB">
            <w:pPr>
              <w:ind w:firstLine="737"/>
              <w:jc w:val="center"/>
            </w:pPr>
          </w:p>
        </w:tc>
        <w:tc>
          <w:tcPr>
            <w:tcW w:w="1994" w:type="dxa"/>
            <w:tcBorders>
              <w:bottom w:val="single" w:sz="6" w:space="0" w:color="000000"/>
              <w:right w:val="single" w:sz="6" w:space="0" w:color="000000"/>
            </w:tcBorders>
            <w:shd w:val="clear" w:color="auto" w:fill="FFFFFF"/>
            <w:hideMark/>
          </w:tcPr>
          <w:p w14:paraId="27800109" w14:textId="77777777" w:rsidR="002B50EB" w:rsidRPr="00F468F1" w:rsidRDefault="002B50EB" w:rsidP="002B50EB">
            <w:pPr>
              <w:ind w:firstLine="737"/>
              <w:jc w:val="center"/>
            </w:pPr>
          </w:p>
        </w:tc>
        <w:tc>
          <w:tcPr>
            <w:tcW w:w="2174" w:type="dxa"/>
            <w:tcBorders>
              <w:bottom w:val="single" w:sz="6" w:space="0" w:color="000000"/>
              <w:right w:val="single" w:sz="6" w:space="0" w:color="000000"/>
            </w:tcBorders>
            <w:shd w:val="clear" w:color="auto" w:fill="FFFFFF"/>
            <w:hideMark/>
          </w:tcPr>
          <w:p w14:paraId="74B4895D" w14:textId="77777777" w:rsidR="002B50EB" w:rsidRPr="00F468F1" w:rsidRDefault="002B50EB" w:rsidP="002B50EB">
            <w:pPr>
              <w:ind w:firstLine="737"/>
              <w:jc w:val="center"/>
            </w:pPr>
          </w:p>
        </w:tc>
        <w:tc>
          <w:tcPr>
            <w:tcW w:w="2973" w:type="dxa"/>
            <w:tcBorders>
              <w:bottom w:val="single" w:sz="6" w:space="0" w:color="000000"/>
              <w:right w:val="single" w:sz="6" w:space="0" w:color="000000"/>
            </w:tcBorders>
            <w:shd w:val="clear" w:color="auto" w:fill="FFFFFF"/>
            <w:hideMark/>
          </w:tcPr>
          <w:p w14:paraId="4D069F7C" w14:textId="77777777" w:rsidR="002B50EB" w:rsidRPr="00F468F1" w:rsidRDefault="002B50EB" w:rsidP="002B50EB">
            <w:pPr>
              <w:ind w:firstLine="737"/>
              <w:jc w:val="center"/>
            </w:pPr>
          </w:p>
        </w:tc>
      </w:tr>
      <w:tr w:rsidR="002B50EB" w14:paraId="1A443C3B"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55"/>
        </w:trPr>
        <w:tc>
          <w:tcPr>
            <w:tcW w:w="759" w:type="dxa"/>
          </w:tcPr>
          <w:p w14:paraId="1C89B9E7" w14:textId="77777777" w:rsidR="002B50EB" w:rsidRDefault="002B50EB" w:rsidP="002B50EB">
            <w:pPr>
              <w:shd w:val="clear" w:color="auto" w:fill="FFFFFF"/>
              <w:ind w:left="8" w:firstLine="737"/>
              <w:jc w:val="center"/>
              <w:rPr>
                <w:color w:val="22272F"/>
              </w:rPr>
            </w:pPr>
            <w:r>
              <w:rPr>
                <w:color w:val="22272F"/>
              </w:rPr>
              <w:t>1</w:t>
            </w:r>
          </w:p>
        </w:tc>
        <w:tc>
          <w:tcPr>
            <w:tcW w:w="2270" w:type="dxa"/>
          </w:tcPr>
          <w:p w14:paraId="6AAD8258" w14:textId="77777777" w:rsidR="002B50EB" w:rsidRDefault="002B50EB" w:rsidP="002B50EB">
            <w:pPr>
              <w:shd w:val="clear" w:color="auto" w:fill="FFFFFF"/>
              <w:ind w:firstLine="737"/>
              <w:rPr>
                <w:color w:val="22272F"/>
              </w:rPr>
            </w:pPr>
          </w:p>
        </w:tc>
        <w:tc>
          <w:tcPr>
            <w:tcW w:w="1994" w:type="dxa"/>
          </w:tcPr>
          <w:p w14:paraId="1D6E6959" w14:textId="77777777" w:rsidR="002B50EB" w:rsidRDefault="002B50EB" w:rsidP="002B50EB">
            <w:pPr>
              <w:shd w:val="clear" w:color="auto" w:fill="FFFFFF"/>
              <w:ind w:firstLine="737"/>
              <w:rPr>
                <w:color w:val="22272F"/>
              </w:rPr>
            </w:pPr>
          </w:p>
        </w:tc>
        <w:tc>
          <w:tcPr>
            <w:tcW w:w="2174" w:type="dxa"/>
          </w:tcPr>
          <w:p w14:paraId="2FCC4D15" w14:textId="77777777" w:rsidR="002B50EB" w:rsidRPr="00057137" w:rsidRDefault="002B50EB" w:rsidP="002B50EB">
            <w:pPr>
              <w:shd w:val="clear" w:color="auto" w:fill="FFFFFF"/>
              <w:ind w:firstLine="737"/>
              <w:jc w:val="center"/>
              <w:rPr>
                <w:color w:val="22272F"/>
              </w:rPr>
            </w:pPr>
          </w:p>
        </w:tc>
        <w:tc>
          <w:tcPr>
            <w:tcW w:w="2973" w:type="dxa"/>
          </w:tcPr>
          <w:p w14:paraId="4BB5D89F" w14:textId="77777777" w:rsidR="002B50EB" w:rsidRDefault="002B50EB" w:rsidP="002B50EB">
            <w:pPr>
              <w:shd w:val="clear" w:color="auto" w:fill="FFFFFF"/>
              <w:ind w:firstLine="737"/>
              <w:jc w:val="center"/>
              <w:rPr>
                <w:color w:val="22272F"/>
              </w:rPr>
            </w:pPr>
          </w:p>
        </w:tc>
      </w:tr>
      <w:tr w:rsidR="002B50EB" w14:paraId="6B1156B6"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85"/>
        </w:trPr>
        <w:tc>
          <w:tcPr>
            <w:tcW w:w="759" w:type="dxa"/>
          </w:tcPr>
          <w:p w14:paraId="46C76F90" w14:textId="77777777" w:rsidR="002B50EB" w:rsidRDefault="002B50EB" w:rsidP="002B50EB">
            <w:pPr>
              <w:shd w:val="clear" w:color="auto" w:fill="FFFFFF"/>
              <w:ind w:left="8" w:firstLine="737"/>
              <w:jc w:val="center"/>
              <w:rPr>
                <w:color w:val="22272F"/>
              </w:rPr>
            </w:pPr>
            <w:r>
              <w:rPr>
                <w:color w:val="22272F"/>
              </w:rPr>
              <w:t>2</w:t>
            </w:r>
          </w:p>
        </w:tc>
        <w:tc>
          <w:tcPr>
            <w:tcW w:w="2270" w:type="dxa"/>
          </w:tcPr>
          <w:p w14:paraId="6C0FAFC4" w14:textId="77777777" w:rsidR="002B50EB" w:rsidRDefault="002B50EB" w:rsidP="002B50EB">
            <w:pPr>
              <w:shd w:val="clear" w:color="auto" w:fill="FFFFFF"/>
              <w:ind w:firstLine="737"/>
              <w:rPr>
                <w:color w:val="22272F"/>
              </w:rPr>
            </w:pPr>
          </w:p>
        </w:tc>
        <w:tc>
          <w:tcPr>
            <w:tcW w:w="1994" w:type="dxa"/>
          </w:tcPr>
          <w:p w14:paraId="30D6E4D8" w14:textId="77777777" w:rsidR="002B50EB" w:rsidRDefault="002B50EB" w:rsidP="002B50EB">
            <w:pPr>
              <w:shd w:val="clear" w:color="auto" w:fill="FFFFFF"/>
              <w:ind w:firstLine="737"/>
              <w:rPr>
                <w:color w:val="22272F"/>
              </w:rPr>
            </w:pPr>
          </w:p>
        </w:tc>
        <w:tc>
          <w:tcPr>
            <w:tcW w:w="2174" w:type="dxa"/>
          </w:tcPr>
          <w:p w14:paraId="3F160903" w14:textId="77777777" w:rsidR="002B50EB" w:rsidRDefault="002B50EB" w:rsidP="002B50EB">
            <w:pPr>
              <w:shd w:val="clear" w:color="auto" w:fill="FFFFFF"/>
              <w:ind w:firstLine="737"/>
              <w:jc w:val="center"/>
              <w:rPr>
                <w:color w:val="22272F"/>
              </w:rPr>
            </w:pPr>
          </w:p>
        </w:tc>
        <w:tc>
          <w:tcPr>
            <w:tcW w:w="2973" w:type="dxa"/>
          </w:tcPr>
          <w:p w14:paraId="4B648A10" w14:textId="77777777" w:rsidR="002B50EB" w:rsidRDefault="002B50EB" w:rsidP="002B50EB">
            <w:pPr>
              <w:shd w:val="clear" w:color="auto" w:fill="FFFFFF"/>
              <w:ind w:firstLine="737"/>
              <w:jc w:val="center"/>
              <w:rPr>
                <w:color w:val="22272F"/>
              </w:rPr>
            </w:pPr>
          </w:p>
        </w:tc>
      </w:tr>
      <w:tr w:rsidR="002B50EB" w14:paraId="3A5A5EBB"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285"/>
        </w:trPr>
        <w:tc>
          <w:tcPr>
            <w:tcW w:w="759" w:type="dxa"/>
          </w:tcPr>
          <w:p w14:paraId="13386839" w14:textId="77777777" w:rsidR="002B50EB" w:rsidRDefault="002B50EB" w:rsidP="002B50EB">
            <w:pPr>
              <w:shd w:val="clear" w:color="auto" w:fill="FFFFFF"/>
              <w:ind w:left="8" w:firstLine="737"/>
              <w:jc w:val="center"/>
              <w:rPr>
                <w:color w:val="22272F"/>
              </w:rPr>
            </w:pPr>
            <w:r>
              <w:rPr>
                <w:color w:val="22272F"/>
              </w:rPr>
              <w:t>3</w:t>
            </w:r>
          </w:p>
        </w:tc>
        <w:tc>
          <w:tcPr>
            <w:tcW w:w="2270" w:type="dxa"/>
          </w:tcPr>
          <w:p w14:paraId="76031FF5" w14:textId="77777777" w:rsidR="002B50EB" w:rsidRDefault="002B50EB" w:rsidP="002B50EB">
            <w:pPr>
              <w:shd w:val="clear" w:color="auto" w:fill="FFFFFF"/>
              <w:ind w:firstLine="737"/>
              <w:rPr>
                <w:color w:val="22272F"/>
              </w:rPr>
            </w:pPr>
          </w:p>
        </w:tc>
        <w:tc>
          <w:tcPr>
            <w:tcW w:w="1994" w:type="dxa"/>
          </w:tcPr>
          <w:p w14:paraId="70EDDE41" w14:textId="77777777" w:rsidR="002B50EB" w:rsidRDefault="002B50EB" w:rsidP="002B50EB">
            <w:pPr>
              <w:shd w:val="clear" w:color="auto" w:fill="FFFFFF"/>
              <w:ind w:firstLine="737"/>
              <w:rPr>
                <w:color w:val="22272F"/>
              </w:rPr>
            </w:pPr>
          </w:p>
        </w:tc>
        <w:tc>
          <w:tcPr>
            <w:tcW w:w="2174" w:type="dxa"/>
          </w:tcPr>
          <w:p w14:paraId="70746550" w14:textId="77777777" w:rsidR="002B50EB" w:rsidRDefault="002B50EB" w:rsidP="002B50EB">
            <w:pPr>
              <w:shd w:val="clear" w:color="auto" w:fill="FFFFFF"/>
              <w:ind w:firstLine="737"/>
              <w:rPr>
                <w:color w:val="22272F"/>
              </w:rPr>
            </w:pPr>
          </w:p>
        </w:tc>
        <w:tc>
          <w:tcPr>
            <w:tcW w:w="2973" w:type="dxa"/>
          </w:tcPr>
          <w:p w14:paraId="3C5F9816" w14:textId="77777777" w:rsidR="002B50EB" w:rsidRDefault="002B50EB" w:rsidP="002B50EB">
            <w:pPr>
              <w:shd w:val="clear" w:color="auto" w:fill="FFFFFF"/>
              <w:ind w:firstLine="737"/>
              <w:jc w:val="center"/>
              <w:rPr>
                <w:color w:val="22272F"/>
              </w:rPr>
            </w:pPr>
          </w:p>
        </w:tc>
      </w:tr>
    </w:tbl>
    <w:p w14:paraId="37F10480" w14:textId="77777777" w:rsidR="002B50EB" w:rsidRDefault="002B50EB" w:rsidP="002B50EB">
      <w:pPr>
        <w:shd w:val="clear" w:color="auto" w:fill="FFFFFF"/>
        <w:ind w:firstLine="737"/>
        <w:rPr>
          <w:color w:val="22272F"/>
        </w:rPr>
      </w:pPr>
      <w:r w:rsidRPr="00F468F1">
        <w:rPr>
          <w:color w:val="22272F"/>
        </w:rPr>
        <w:t> </w:t>
      </w:r>
    </w:p>
    <w:p w14:paraId="344670CD" w14:textId="77777777" w:rsidR="002B50EB" w:rsidRPr="00F468F1" w:rsidRDefault="002B50EB" w:rsidP="002B50EB">
      <w:pPr>
        <w:shd w:val="clear" w:color="auto" w:fill="FFFFFF"/>
        <w:ind w:firstLine="737"/>
        <w:rPr>
          <w:color w:val="22272F"/>
        </w:rPr>
      </w:pPr>
    </w:p>
    <w:tbl>
      <w:tblPr>
        <w:tblW w:w="10185" w:type="dxa"/>
        <w:shd w:val="clear" w:color="auto" w:fill="FFFFFF"/>
        <w:tblCellMar>
          <w:left w:w="0" w:type="dxa"/>
          <w:right w:w="0" w:type="dxa"/>
        </w:tblCellMar>
        <w:tblLook w:val="04A0" w:firstRow="1" w:lastRow="0" w:firstColumn="1" w:lastColumn="0" w:noHBand="0" w:noVBand="1"/>
      </w:tblPr>
      <w:tblGrid>
        <w:gridCol w:w="764"/>
        <w:gridCol w:w="3073"/>
        <w:gridCol w:w="3513"/>
        <w:gridCol w:w="2835"/>
      </w:tblGrid>
      <w:tr w:rsidR="002B50EB" w:rsidRPr="00F468F1" w14:paraId="6E735074" w14:textId="77777777" w:rsidTr="002B50EB">
        <w:tc>
          <w:tcPr>
            <w:tcW w:w="764" w:type="dxa"/>
            <w:tcBorders>
              <w:top w:val="single" w:sz="6" w:space="0" w:color="000000"/>
              <w:left w:val="single" w:sz="6" w:space="0" w:color="000000"/>
              <w:bottom w:val="single" w:sz="6" w:space="0" w:color="000000"/>
              <w:right w:val="single" w:sz="6" w:space="0" w:color="000000"/>
            </w:tcBorders>
            <w:shd w:val="clear" w:color="auto" w:fill="FFFFFF"/>
            <w:hideMark/>
          </w:tcPr>
          <w:p w14:paraId="0D623B32" w14:textId="77777777" w:rsidR="002B50EB" w:rsidRPr="00F468F1" w:rsidRDefault="002B50EB" w:rsidP="002B50EB">
            <w:pPr>
              <w:spacing w:before="75" w:after="75"/>
              <w:ind w:left="75" w:right="75" w:firstLine="737"/>
              <w:jc w:val="center"/>
              <w:rPr>
                <w:color w:val="464C55"/>
              </w:rPr>
            </w:pPr>
            <w:r w:rsidRPr="00F468F1">
              <w:rPr>
                <w:color w:val="464C55"/>
              </w:rPr>
              <w:t>N </w:t>
            </w:r>
          </w:p>
          <w:p w14:paraId="0C85B506" w14:textId="77777777" w:rsidR="002B50EB" w:rsidRPr="00F468F1" w:rsidRDefault="002B50EB" w:rsidP="002B50EB">
            <w:pPr>
              <w:ind w:left="75" w:right="75" w:firstLine="737"/>
              <w:jc w:val="center"/>
              <w:rPr>
                <w:color w:val="464C55"/>
              </w:rPr>
            </w:pPr>
            <w:proofErr w:type="spellStart"/>
            <w:r w:rsidRPr="00F468F1">
              <w:rPr>
                <w:color w:val="464C55"/>
              </w:rPr>
              <w:t>п</w:t>
            </w:r>
            <w:r>
              <w:rPr>
                <w:color w:val="464C55"/>
              </w:rPr>
              <w:t>п</w:t>
            </w:r>
            <w:proofErr w:type="spellEnd"/>
            <w:r w:rsidRPr="00F468F1">
              <w:rPr>
                <w:color w:val="464C55"/>
              </w:rPr>
              <w:t>/п</w:t>
            </w:r>
          </w:p>
        </w:tc>
        <w:tc>
          <w:tcPr>
            <w:tcW w:w="3073" w:type="dxa"/>
            <w:tcBorders>
              <w:top w:val="single" w:sz="6" w:space="0" w:color="000000"/>
              <w:bottom w:val="single" w:sz="6" w:space="0" w:color="000000"/>
              <w:right w:val="single" w:sz="6" w:space="0" w:color="000000"/>
            </w:tcBorders>
            <w:shd w:val="clear" w:color="auto" w:fill="FFFFFF"/>
            <w:hideMark/>
          </w:tcPr>
          <w:p w14:paraId="007E6214" w14:textId="77777777" w:rsidR="002B50EB" w:rsidRPr="00F468F1" w:rsidRDefault="002B50EB" w:rsidP="002B50EB">
            <w:pPr>
              <w:ind w:left="75" w:right="75"/>
              <w:jc w:val="center"/>
              <w:rPr>
                <w:color w:val="464C55"/>
              </w:rPr>
            </w:pPr>
            <w:r w:rsidRPr="00F468F1">
              <w:rPr>
                <w:color w:val="464C55"/>
              </w:rPr>
              <w:t>Расположение места отбора проб</w:t>
            </w:r>
          </w:p>
        </w:tc>
        <w:tc>
          <w:tcPr>
            <w:tcW w:w="3513" w:type="dxa"/>
            <w:tcBorders>
              <w:top w:val="single" w:sz="6" w:space="0" w:color="000000"/>
              <w:bottom w:val="single" w:sz="6" w:space="0" w:color="000000"/>
              <w:right w:val="single" w:sz="6" w:space="0" w:color="000000"/>
            </w:tcBorders>
            <w:shd w:val="clear" w:color="auto" w:fill="FFFFFF"/>
            <w:hideMark/>
          </w:tcPr>
          <w:p w14:paraId="0B8543E7" w14:textId="77777777" w:rsidR="002B50EB" w:rsidRPr="00F468F1" w:rsidRDefault="002B50EB" w:rsidP="002B50EB">
            <w:pPr>
              <w:ind w:left="75" w:right="75"/>
              <w:jc w:val="center"/>
              <w:rPr>
                <w:color w:val="464C55"/>
              </w:rPr>
            </w:pPr>
            <w:r w:rsidRPr="00F468F1">
              <w:rPr>
                <w:color w:val="464C55"/>
              </w:rPr>
              <w:t>Характеристика места отбора проб</w:t>
            </w:r>
          </w:p>
        </w:tc>
        <w:tc>
          <w:tcPr>
            <w:tcW w:w="2835" w:type="dxa"/>
            <w:tcBorders>
              <w:top w:val="single" w:sz="6" w:space="0" w:color="000000"/>
              <w:bottom w:val="single" w:sz="6" w:space="0" w:color="000000"/>
              <w:right w:val="single" w:sz="6" w:space="0" w:color="000000"/>
            </w:tcBorders>
            <w:shd w:val="clear" w:color="auto" w:fill="FFFFFF"/>
            <w:hideMark/>
          </w:tcPr>
          <w:p w14:paraId="128AB5F6" w14:textId="77777777" w:rsidR="002B50EB" w:rsidRPr="00F468F1" w:rsidRDefault="002B50EB" w:rsidP="002B50EB">
            <w:pPr>
              <w:ind w:left="75" w:right="75"/>
              <w:jc w:val="center"/>
              <w:rPr>
                <w:color w:val="464C55"/>
              </w:rPr>
            </w:pPr>
            <w:r w:rsidRPr="00F468F1">
              <w:rPr>
                <w:color w:val="464C55"/>
              </w:rPr>
              <w:t>Частота отбора проб</w:t>
            </w:r>
          </w:p>
        </w:tc>
      </w:tr>
      <w:tr w:rsidR="002B50EB" w:rsidRPr="00F468F1" w14:paraId="4D4BC34F" w14:textId="77777777" w:rsidTr="002B50EB">
        <w:tc>
          <w:tcPr>
            <w:tcW w:w="764" w:type="dxa"/>
            <w:tcBorders>
              <w:left w:val="single" w:sz="6" w:space="0" w:color="000000"/>
              <w:bottom w:val="single" w:sz="6" w:space="0" w:color="000000"/>
              <w:right w:val="single" w:sz="6" w:space="0" w:color="000000"/>
            </w:tcBorders>
            <w:shd w:val="clear" w:color="auto" w:fill="FFFFFF"/>
            <w:hideMark/>
          </w:tcPr>
          <w:p w14:paraId="58E26F88" w14:textId="77777777" w:rsidR="002B50EB" w:rsidRPr="00F468F1" w:rsidRDefault="002B50EB" w:rsidP="002B50EB">
            <w:pPr>
              <w:spacing w:before="75" w:after="75"/>
              <w:ind w:left="75" w:right="75" w:firstLine="737"/>
              <w:jc w:val="center"/>
              <w:rPr>
                <w:color w:val="464C55"/>
              </w:rPr>
            </w:pPr>
            <w:r w:rsidRPr="00F468F1">
              <w:rPr>
                <w:color w:val="464C55"/>
              </w:rPr>
              <w:t>1</w:t>
            </w:r>
          </w:p>
        </w:tc>
        <w:tc>
          <w:tcPr>
            <w:tcW w:w="3073" w:type="dxa"/>
            <w:tcBorders>
              <w:bottom w:val="single" w:sz="6" w:space="0" w:color="000000"/>
              <w:right w:val="single" w:sz="6" w:space="0" w:color="000000"/>
            </w:tcBorders>
            <w:shd w:val="clear" w:color="auto" w:fill="FFFFFF"/>
            <w:hideMark/>
          </w:tcPr>
          <w:p w14:paraId="01DDA088" w14:textId="77777777" w:rsidR="002B50EB" w:rsidRPr="00F468F1" w:rsidRDefault="002B50EB" w:rsidP="002B50EB">
            <w:pPr>
              <w:ind w:left="75" w:right="75" w:firstLine="737"/>
              <w:jc w:val="center"/>
              <w:rPr>
                <w:color w:val="464C55"/>
              </w:rPr>
            </w:pPr>
            <w:r w:rsidRPr="00F468F1">
              <w:rPr>
                <w:color w:val="464C55"/>
              </w:rPr>
              <w:t>2</w:t>
            </w:r>
          </w:p>
        </w:tc>
        <w:tc>
          <w:tcPr>
            <w:tcW w:w="3513" w:type="dxa"/>
            <w:tcBorders>
              <w:bottom w:val="single" w:sz="6" w:space="0" w:color="000000"/>
              <w:right w:val="single" w:sz="6" w:space="0" w:color="000000"/>
            </w:tcBorders>
            <w:shd w:val="clear" w:color="auto" w:fill="FFFFFF"/>
            <w:hideMark/>
          </w:tcPr>
          <w:p w14:paraId="2E643901" w14:textId="77777777" w:rsidR="002B50EB" w:rsidRPr="00F468F1" w:rsidRDefault="002B50EB" w:rsidP="002B50EB">
            <w:pPr>
              <w:ind w:left="75" w:right="75" w:firstLine="737"/>
              <w:jc w:val="center"/>
              <w:rPr>
                <w:color w:val="464C55"/>
              </w:rPr>
            </w:pPr>
            <w:r w:rsidRPr="00F468F1">
              <w:rPr>
                <w:color w:val="464C55"/>
              </w:rPr>
              <w:t>3</w:t>
            </w:r>
          </w:p>
        </w:tc>
        <w:tc>
          <w:tcPr>
            <w:tcW w:w="2835" w:type="dxa"/>
            <w:tcBorders>
              <w:bottom w:val="single" w:sz="6" w:space="0" w:color="000000"/>
              <w:right w:val="single" w:sz="6" w:space="0" w:color="000000"/>
            </w:tcBorders>
            <w:shd w:val="clear" w:color="auto" w:fill="FFFFFF"/>
            <w:hideMark/>
          </w:tcPr>
          <w:p w14:paraId="55EBACA9" w14:textId="77777777" w:rsidR="002B50EB" w:rsidRPr="00F468F1" w:rsidRDefault="002B50EB" w:rsidP="002B50EB">
            <w:pPr>
              <w:ind w:left="75" w:right="75" w:firstLine="737"/>
              <w:jc w:val="center"/>
              <w:rPr>
                <w:color w:val="464C55"/>
              </w:rPr>
            </w:pPr>
            <w:r w:rsidRPr="00F468F1">
              <w:rPr>
                <w:color w:val="464C55"/>
              </w:rPr>
              <w:t>4</w:t>
            </w:r>
          </w:p>
        </w:tc>
      </w:tr>
      <w:tr w:rsidR="002B50EB" w:rsidRPr="00F468F1" w14:paraId="18C10EE3" w14:textId="77777777" w:rsidTr="002B50EB">
        <w:tc>
          <w:tcPr>
            <w:tcW w:w="764" w:type="dxa"/>
            <w:tcBorders>
              <w:left w:val="single" w:sz="6" w:space="0" w:color="000000"/>
              <w:bottom w:val="single" w:sz="6" w:space="0" w:color="000000"/>
              <w:right w:val="single" w:sz="6" w:space="0" w:color="000000"/>
            </w:tcBorders>
            <w:shd w:val="clear" w:color="auto" w:fill="FFFFFF"/>
            <w:hideMark/>
          </w:tcPr>
          <w:p w14:paraId="6E908776" w14:textId="77777777" w:rsidR="002B50EB" w:rsidRPr="00F468F1" w:rsidRDefault="002B50EB" w:rsidP="002B50EB">
            <w:pPr>
              <w:ind w:firstLine="737"/>
              <w:jc w:val="center"/>
            </w:pPr>
          </w:p>
        </w:tc>
        <w:tc>
          <w:tcPr>
            <w:tcW w:w="3073" w:type="dxa"/>
            <w:tcBorders>
              <w:bottom w:val="single" w:sz="6" w:space="0" w:color="000000"/>
              <w:right w:val="single" w:sz="6" w:space="0" w:color="000000"/>
            </w:tcBorders>
            <w:shd w:val="clear" w:color="auto" w:fill="FFFFFF"/>
            <w:hideMark/>
          </w:tcPr>
          <w:p w14:paraId="39A9AAEF" w14:textId="77777777" w:rsidR="002B50EB" w:rsidRPr="00F468F1" w:rsidRDefault="002B50EB" w:rsidP="002B50EB">
            <w:pPr>
              <w:ind w:firstLine="737"/>
            </w:pPr>
            <w:r w:rsidRPr="00F468F1">
              <w:t> </w:t>
            </w:r>
          </w:p>
        </w:tc>
        <w:tc>
          <w:tcPr>
            <w:tcW w:w="3513" w:type="dxa"/>
            <w:tcBorders>
              <w:bottom w:val="single" w:sz="6" w:space="0" w:color="000000"/>
              <w:right w:val="single" w:sz="6" w:space="0" w:color="000000"/>
            </w:tcBorders>
            <w:shd w:val="clear" w:color="auto" w:fill="FFFFFF"/>
            <w:hideMark/>
          </w:tcPr>
          <w:p w14:paraId="3D0F7069" w14:textId="77777777" w:rsidR="002B50EB" w:rsidRPr="00F468F1" w:rsidRDefault="002B50EB" w:rsidP="002B50EB">
            <w:pPr>
              <w:ind w:firstLine="737"/>
            </w:pPr>
            <w:r w:rsidRPr="00F468F1">
              <w:t> </w:t>
            </w:r>
          </w:p>
        </w:tc>
        <w:tc>
          <w:tcPr>
            <w:tcW w:w="2835" w:type="dxa"/>
            <w:tcBorders>
              <w:bottom w:val="single" w:sz="6" w:space="0" w:color="000000"/>
              <w:right w:val="single" w:sz="6" w:space="0" w:color="000000"/>
            </w:tcBorders>
            <w:shd w:val="clear" w:color="auto" w:fill="FFFFFF"/>
            <w:hideMark/>
          </w:tcPr>
          <w:p w14:paraId="145840F7" w14:textId="77777777" w:rsidR="002B50EB" w:rsidRPr="00F468F1" w:rsidRDefault="002B50EB" w:rsidP="002B50EB">
            <w:pPr>
              <w:ind w:firstLine="737"/>
            </w:pPr>
            <w:r w:rsidRPr="00F468F1">
              <w:t> </w:t>
            </w:r>
          </w:p>
        </w:tc>
      </w:tr>
      <w:tr w:rsidR="002B50EB" w14:paraId="56CC5381" w14:textId="77777777" w:rsidTr="002B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165"/>
        </w:trPr>
        <w:tc>
          <w:tcPr>
            <w:tcW w:w="764" w:type="dxa"/>
          </w:tcPr>
          <w:p w14:paraId="4164D50F" w14:textId="77777777" w:rsidR="002B50EB" w:rsidRDefault="002B50EB" w:rsidP="002B50EB">
            <w:pPr>
              <w:shd w:val="clear" w:color="auto" w:fill="FFFFFF"/>
              <w:ind w:left="8" w:firstLine="737"/>
              <w:jc w:val="center"/>
              <w:rPr>
                <w:color w:val="22272F"/>
              </w:rPr>
            </w:pPr>
            <w:r>
              <w:rPr>
                <w:color w:val="22272F"/>
              </w:rPr>
              <w:t>2</w:t>
            </w:r>
          </w:p>
        </w:tc>
        <w:tc>
          <w:tcPr>
            <w:tcW w:w="3073" w:type="dxa"/>
          </w:tcPr>
          <w:p w14:paraId="544E7BF0" w14:textId="77777777" w:rsidR="002B50EB" w:rsidRDefault="002B50EB" w:rsidP="002B50EB">
            <w:pPr>
              <w:shd w:val="clear" w:color="auto" w:fill="FFFFFF"/>
              <w:ind w:left="8" w:firstLine="737"/>
              <w:rPr>
                <w:color w:val="22272F"/>
              </w:rPr>
            </w:pPr>
          </w:p>
        </w:tc>
        <w:tc>
          <w:tcPr>
            <w:tcW w:w="3513" w:type="dxa"/>
          </w:tcPr>
          <w:p w14:paraId="61F577B5" w14:textId="77777777" w:rsidR="002B50EB" w:rsidRDefault="002B50EB" w:rsidP="002B50EB">
            <w:pPr>
              <w:shd w:val="clear" w:color="auto" w:fill="FFFFFF"/>
              <w:ind w:left="8" w:firstLine="737"/>
              <w:rPr>
                <w:color w:val="22272F"/>
              </w:rPr>
            </w:pPr>
          </w:p>
        </w:tc>
        <w:tc>
          <w:tcPr>
            <w:tcW w:w="2835" w:type="dxa"/>
          </w:tcPr>
          <w:p w14:paraId="20FE4C92" w14:textId="77777777" w:rsidR="002B50EB" w:rsidRDefault="002B50EB" w:rsidP="002B50EB">
            <w:pPr>
              <w:shd w:val="clear" w:color="auto" w:fill="FFFFFF"/>
              <w:ind w:left="8" w:firstLine="737"/>
              <w:rPr>
                <w:color w:val="22272F"/>
              </w:rPr>
            </w:pPr>
          </w:p>
        </w:tc>
      </w:tr>
    </w:tbl>
    <w:p w14:paraId="77AC6D3A" w14:textId="77777777" w:rsidR="002B50EB" w:rsidRDefault="002B50EB" w:rsidP="002B50EB">
      <w:pPr>
        <w:shd w:val="clear" w:color="auto" w:fill="FFFFFF"/>
        <w:ind w:firstLine="737"/>
        <w:rPr>
          <w:color w:val="22272F"/>
        </w:rPr>
      </w:pPr>
      <w:r w:rsidRPr="00F468F1">
        <w:rPr>
          <w:color w:val="22272F"/>
        </w:rPr>
        <w:t> </w:t>
      </w:r>
    </w:p>
    <w:p w14:paraId="2CE74375" w14:textId="77777777" w:rsidR="002B50EB" w:rsidRDefault="002B50EB" w:rsidP="002B50EB">
      <w:pPr>
        <w:shd w:val="clear" w:color="auto" w:fill="FFFFFF"/>
        <w:ind w:firstLine="737"/>
        <w:rPr>
          <w:color w:val="22272F"/>
        </w:rPr>
      </w:pPr>
      <w:r>
        <w:rPr>
          <w:color w:val="22272F"/>
        </w:rPr>
        <w:t>Организация водопроводного</w:t>
      </w:r>
      <w:r>
        <w:rPr>
          <w:color w:val="22272F"/>
        </w:rPr>
        <w:tab/>
      </w:r>
      <w:r>
        <w:rPr>
          <w:color w:val="22272F"/>
        </w:rPr>
        <w:tab/>
      </w:r>
      <w:r>
        <w:rPr>
          <w:color w:val="22272F"/>
        </w:rPr>
        <w:tab/>
      </w:r>
      <w:r>
        <w:rPr>
          <w:color w:val="22272F"/>
        </w:rPr>
        <w:tab/>
      </w:r>
      <w:r>
        <w:rPr>
          <w:color w:val="22272F"/>
        </w:rPr>
        <w:tab/>
      </w:r>
      <w:r>
        <w:rPr>
          <w:color w:val="22272F"/>
        </w:rPr>
        <w:tab/>
        <w:t>Абонент</w:t>
      </w:r>
    </w:p>
    <w:p w14:paraId="3F139CDF" w14:textId="77777777" w:rsidR="002B50EB" w:rsidRDefault="002B50EB" w:rsidP="002B50EB">
      <w:pPr>
        <w:shd w:val="clear" w:color="auto" w:fill="FFFFFF"/>
        <w:ind w:firstLine="737"/>
        <w:rPr>
          <w:color w:val="22272F"/>
        </w:rPr>
      </w:pPr>
      <w:r>
        <w:rPr>
          <w:color w:val="22272F"/>
        </w:rPr>
        <w:t>хозяйства</w:t>
      </w:r>
    </w:p>
    <w:p w14:paraId="6E75E7C8" w14:textId="77777777" w:rsidR="002B50EB" w:rsidRDefault="002B50EB" w:rsidP="002B50EB">
      <w:pPr>
        <w:shd w:val="clear" w:color="auto" w:fill="FFFFFF"/>
        <w:ind w:firstLine="737"/>
        <w:rPr>
          <w:color w:val="22272F"/>
        </w:rPr>
      </w:pPr>
    </w:p>
    <w:p w14:paraId="3C49DC84"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r>
        <w:rPr>
          <w:color w:val="22272F"/>
        </w:rPr>
        <w:t>Директор</w:t>
      </w:r>
      <w:r>
        <w:rPr>
          <w:color w:val="22272F"/>
        </w:rPr>
        <w:tab/>
      </w:r>
      <w:r>
        <w:rPr>
          <w:color w:val="22272F"/>
        </w:rPr>
        <w:tab/>
      </w:r>
      <w:r>
        <w:rPr>
          <w:color w:val="22272F"/>
        </w:rPr>
        <w:tab/>
      </w:r>
      <w:r>
        <w:rPr>
          <w:color w:val="22272F"/>
        </w:rPr>
        <w:tab/>
      </w:r>
      <w:r>
        <w:rPr>
          <w:color w:val="22272F"/>
        </w:rPr>
        <w:tab/>
      </w:r>
      <w:r>
        <w:rPr>
          <w:color w:val="22272F"/>
        </w:rPr>
        <w:tab/>
        <w:t>________________</w:t>
      </w:r>
      <w:r>
        <w:rPr>
          <w:color w:val="22272F"/>
        </w:rPr>
        <w:tab/>
      </w:r>
      <w:r>
        <w:rPr>
          <w:color w:val="22272F"/>
        </w:rPr>
        <w:tab/>
      </w:r>
      <w:r>
        <w:rPr>
          <w:color w:val="22272F"/>
        </w:rPr>
        <w:tab/>
      </w:r>
      <w:r>
        <w:rPr>
          <w:color w:val="22272F"/>
        </w:rPr>
        <w:tab/>
      </w:r>
      <w:r>
        <w:rPr>
          <w:color w:val="22272F"/>
        </w:rPr>
        <w:tab/>
      </w:r>
    </w:p>
    <w:p w14:paraId="789D8D57"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22272F"/>
        </w:rPr>
      </w:pPr>
    </w:p>
    <w:p w14:paraId="4F443731" w14:textId="77777777" w:rsidR="002B50EB" w:rsidRDefault="002B50EB" w:rsidP="002B50EB">
      <w:pPr>
        <w:shd w:val="clear" w:color="auto" w:fill="FFFFFF"/>
        <w:ind w:firstLine="737"/>
        <w:rPr>
          <w:color w:val="22272F"/>
        </w:rPr>
      </w:pPr>
      <w:r>
        <w:rPr>
          <w:color w:val="22272F"/>
        </w:rPr>
        <w:t>_________________ /И.А. Жириков/</w:t>
      </w:r>
      <w:r>
        <w:rPr>
          <w:color w:val="22272F"/>
        </w:rPr>
        <w:tab/>
      </w:r>
      <w:r>
        <w:rPr>
          <w:color w:val="22272F"/>
        </w:rPr>
        <w:tab/>
      </w:r>
      <w:r>
        <w:rPr>
          <w:color w:val="22272F"/>
        </w:rPr>
        <w:tab/>
        <w:t>_______________ /________</w:t>
      </w:r>
      <w:r>
        <w:rPr>
          <w:color w:val="22272F"/>
        </w:rPr>
        <w:tab/>
      </w:r>
      <w:r>
        <w:rPr>
          <w:color w:val="22272F"/>
        </w:rPr>
        <w:tab/>
      </w:r>
      <w:r>
        <w:rPr>
          <w:color w:val="22272F"/>
        </w:rPr>
        <w:tab/>
      </w:r>
      <w:r>
        <w:rPr>
          <w:color w:val="22272F"/>
        </w:rPr>
        <w:tab/>
      </w:r>
      <w:r>
        <w:rPr>
          <w:color w:val="22272F"/>
        </w:rPr>
        <w:tab/>
      </w:r>
      <w:r>
        <w:rPr>
          <w:color w:val="22272F"/>
        </w:rPr>
        <w:tab/>
        <w:t xml:space="preserve">         </w:t>
      </w:r>
    </w:p>
    <w:p w14:paraId="070644EC" w14:textId="77777777" w:rsidR="002B50EB" w:rsidRDefault="002B50EB" w:rsidP="002B50EB">
      <w:pPr>
        <w:ind w:firstLine="709"/>
      </w:pPr>
    </w:p>
    <w:p w14:paraId="168EB75A" w14:textId="77777777" w:rsidR="002B50EB" w:rsidRDefault="002B50EB" w:rsidP="002B50EB">
      <w:pPr>
        <w:ind w:firstLine="709"/>
      </w:pPr>
    </w:p>
    <w:p w14:paraId="7C1CB236"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lastRenderedPageBreak/>
        <w:tab/>
      </w:r>
      <w:r>
        <w:rPr>
          <w:bCs/>
          <w:color w:val="22272F"/>
        </w:rPr>
        <w:tab/>
      </w:r>
      <w:r>
        <w:rPr>
          <w:bCs/>
          <w:color w:val="22272F"/>
        </w:rPr>
        <w:tab/>
      </w:r>
      <w:r>
        <w:rPr>
          <w:bCs/>
          <w:color w:val="22272F"/>
        </w:rPr>
        <w:tab/>
      </w:r>
      <w:r>
        <w:rPr>
          <w:bCs/>
          <w:color w:val="22272F"/>
        </w:rPr>
        <w:tab/>
        <w:t>Приложение № 3</w:t>
      </w:r>
    </w:p>
    <w:p w14:paraId="73EDBC7F"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 xml:space="preserve">                                                                               к договору холодного водоснабжения</w:t>
      </w:r>
    </w:p>
    <w:p w14:paraId="02655026" w14:textId="77777777" w:rsidR="002B50EB" w:rsidRDefault="002B50EB" w:rsidP="002B50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center"/>
        <w:rPr>
          <w:bCs/>
          <w:color w:val="22272F"/>
        </w:rPr>
      </w:pPr>
      <w:r>
        <w:rPr>
          <w:bCs/>
          <w:color w:val="22272F"/>
        </w:rPr>
        <w:tab/>
      </w:r>
      <w:r>
        <w:rPr>
          <w:bCs/>
          <w:color w:val="22272F"/>
        </w:rPr>
        <w:tab/>
      </w:r>
      <w:r>
        <w:rPr>
          <w:bCs/>
          <w:color w:val="22272F"/>
        </w:rPr>
        <w:tab/>
      </w:r>
      <w:r>
        <w:rPr>
          <w:bCs/>
          <w:color w:val="22272F"/>
        </w:rPr>
        <w:tab/>
        <w:t xml:space="preserve">         № ___ от __________20 _</w:t>
      </w:r>
    </w:p>
    <w:p w14:paraId="03C06699" w14:textId="77777777" w:rsidR="002B50EB" w:rsidRDefault="002B50EB" w:rsidP="002B50EB">
      <w:pPr>
        <w:ind w:firstLine="709"/>
      </w:pPr>
    </w:p>
    <w:p w14:paraId="072CB62F" w14:textId="77777777" w:rsidR="002B50EB" w:rsidRDefault="002B50EB" w:rsidP="002B50EB">
      <w:pPr>
        <w:ind w:firstLine="709"/>
      </w:pPr>
    </w:p>
    <w:p w14:paraId="5955CED4" w14:textId="77777777" w:rsidR="002B50EB" w:rsidRDefault="002B50EB" w:rsidP="002B50EB">
      <w:pPr>
        <w:ind w:firstLine="709"/>
      </w:pPr>
    </w:p>
    <w:p w14:paraId="4BEC7A94" w14:textId="77777777" w:rsidR="002B50EB" w:rsidRPr="003026E9" w:rsidRDefault="002B50EB" w:rsidP="002B50EB">
      <w:pPr>
        <w:pStyle w:val="s3"/>
        <w:shd w:val="clear" w:color="auto" w:fill="FFFFFF"/>
        <w:spacing w:before="0" w:beforeAutospacing="0" w:after="0" w:afterAutospacing="0"/>
        <w:jc w:val="center"/>
        <w:rPr>
          <w:bCs/>
          <w:color w:val="22272F"/>
        </w:rPr>
      </w:pPr>
      <w:r w:rsidRPr="003026E9">
        <w:rPr>
          <w:bCs/>
          <w:color w:val="22272F"/>
        </w:rPr>
        <w:t>Сведения</w:t>
      </w:r>
      <w:r w:rsidRPr="003026E9">
        <w:rPr>
          <w:bCs/>
          <w:color w:val="22272F"/>
        </w:rPr>
        <w:b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p w14:paraId="4A27515D" w14:textId="77777777" w:rsidR="002B50EB" w:rsidRDefault="002B50EB" w:rsidP="002B50EB">
      <w:pPr>
        <w:pStyle w:val="empty"/>
        <w:shd w:val="clear" w:color="auto" w:fill="FFFFFF"/>
        <w:spacing w:before="0" w:beforeAutospacing="0" w:after="0" w:afterAutospacing="0"/>
        <w:rPr>
          <w:color w:val="22272F"/>
          <w:sz w:val="18"/>
          <w:szCs w:val="18"/>
        </w:rPr>
      </w:pPr>
      <w:r>
        <w:rPr>
          <w:color w:val="22272F"/>
          <w:sz w:val="18"/>
          <w:szCs w:val="18"/>
        </w:rPr>
        <w:t> </w:t>
      </w:r>
    </w:p>
    <w:p w14:paraId="61692F34" w14:textId="77777777" w:rsidR="002B50EB" w:rsidRDefault="002B50EB" w:rsidP="002B50EB">
      <w:pPr>
        <w:pStyle w:val="empty"/>
        <w:shd w:val="clear" w:color="auto" w:fill="FFFFFF"/>
        <w:spacing w:before="0" w:beforeAutospacing="0" w:after="0" w:afterAutospacing="0"/>
        <w:rPr>
          <w:color w:val="22272F"/>
          <w:sz w:val="18"/>
          <w:szCs w:val="18"/>
        </w:rPr>
      </w:pPr>
    </w:p>
    <w:tbl>
      <w:tblPr>
        <w:tblW w:w="8936" w:type="dxa"/>
        <w:shd w:val="clear" w:color="auto" w:fill="FFFFFF"/>
        <w:tblCellMar>
          <w:left w:w="0" w:type="dxa"/>
          <w:right w:w="0" w:type="dxa"/>
        </w:tblCellMar>
        <w:tblLook w:val="04A0" w:firstRow="1" w:lastRow="0" w:firstColumn="1" w:lastColumn="0" w:noHBand="0" w:noVBand="1"/>
      </w:tblPr>
      <w:tblGrid>
        <w:gridCol w:w="849"/>
        <w:gridCol w:w="4259"/>
        <w:gridCol w:w="3828"/>
      </w:tblGrid>
      <w:tr w:rsidR="002B50EB" w14:paraId="11152765" w14:textId="77777777" w:rsidTr="002B50EB">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14:paraId="1B44D69A" w14:textId="77777777" w:rsidR="002B50EB" w:rsidRPr="003026E9" w:rsidRDefault="002B50EB" w:rsidP="002B50EB">
            <w:pPr>
              <w:pStyle w:val="s1"/>
              <w:spacing w:before="60" w:beforeAutospacing="0" w:after="60" w:afterAutospacing="0"/>
              <w:ind w:left="60" w:right="60"/>
              <w:jc w:val="center"/>
              <w:rPr>
                <w:color w:val="464C55"/>
                <w:sz w:val="20"/>
                <w:szCs w:val="20"/>
              </w:rPr>
            </w:pPr>
            <w:r w:rsidRPr="003026E9">
              <w:rPr>
                <w:color w:val="464C55"/>
                <w:sz w:val="20"/>
                <w:szCs w:val="20"/>
              </w:rPr>
              <w:t>N </w:t>
            </w:r>
          </w:p>
          <w:p w14:paraId="3AE99D53" w14:textId="77777777" w:rsidR="002B50EB" w:rsidRPr="003026E9" w:rsidRDefault="002B50EB" w:rsidP="002B50EB">
            <w:pPr>
              <w:pStyle w:val="s1"/>
              <w:spacing w:before="60" w:beforeAutospacing="0" w:after="60" w:afterAutospacing="0"/>
              <w:ind w:left="60" w:right="60"/>
              <w:jc w:val="center"/>
              <w:rPr>
                <w:color w:val="464C55"/>
                <w:sz w:val="20"/>
                <w:szCs w:val="20"/>
              </w:rPr>
            </w:pPr>
            <w:r w:rsidRPr="003026E9">
              <w:rPr>
                <w:color w:val="464C55"/>
                <w:sz w:val="20"/>
                <w:szCs w:val="20"/>
              </w:rPr>
              <w:t>п/п</w:t>
            </w:r>
          </w:p>
        </w:tc>
        <w:tc>
          <w:tcPr>
            <w:tcW w:w="4259" w:type="dxa"/>
            <w:tcBorders>
              <w:top w:val="single" w:sz="4" w:space="0" w:color="000000"/>
              <w:left w:val="single" w:sz="4" w:space="0" w:color="000000"/>
              <w:bottom w:val="single" w:sz="4" w:space="0" w:color="000000"/>
              <w:right w:val="single" w:sz="4" w:space="0" w:color="000000"/>
            </w:tcBorders>
            <w:shd w:val="clear" w:color="auto" w:fill="FFFFFF"/>
            <w:hideMark/>
          </w:tcPr>
          <w:p w14:paraId="2F4548A7" w14:textId="77777777" w:rsidR="002B50EB" w:rsidRPr="003026E9" w:rsidRDefault="002B50EB" w:rsidP="002B50EB">
            <w:pPr>
              <w:pStyle w:val="s1"/>
              <w:spacing w:before="60" w:beforeAutospacing="0" w:after="60" w:afterAutospacing="0"/>
              <w:ind w:left="60" w:right="60"/>
              <w:jc w:val="center"/>
              <w:rPr>
                <w:color w:val="464C55"/>
                <w:sz w:val="20"/>
                <w:szCs w:val="20"/>
              </w:rPr>
            </w:pPr>
            <w:r w:rsidRPr="003026E9">
              <w:rPr>
                <w:color w:val="464C55"/>
                <w:sz w:val="20"/>
                <w:szCs w:val="20"/>
              </w:rPr>
              <w:t>Точка подключения (технологического присоединения) объекта абонента</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1000FDCC" w14:textId="77777777" w:rsidR="002B50EB" w:rsidRPr="003026E9" w:rsidRDefault="002B50EB" w:rsidP="002B50EB">
            <w:pPr>
              <w:pStyle w:val="s1"/>
              <w:spacing w:before="0" w:beforeAutospacing="0" w:after="0" w:afterAutospacing="0"/>
              <w:ind w:left="60" w:right="60"/>
              <w:jc w:val="center"/>
              <w:rPr>
                <w:color w:val="464C55"/>
                <w:sz w:val="20"/>
                <w:szCs w:val="20"/>
              </w:rPr>
            </w:pPr>
            <w:r w:rsidRPr="003026E9">
              <w:rPr>
                <w:color w:val="464C55"/>
                <w:sz w:val="20"/>
                <w:szCs w:val="20"/>
              </w:rPr>
              <w:t>Подключенная (технологически присоединенная) мощность (нагрузка) (м</w:t>
            </w:r>
            <w:r w:rsidRPr="003026E9">
              <w:rPr>
                <w:color w:val="464C55"/>
                <w:sz w:val="20"/>
                <w:szCs w:val="20"/>
                <w:vertAlign w:val="superscript"/>
              </w:rPr>
              <w:t> 3</w:t>
            </w:r>
            <w:r w:rsidRPr="003026E9">
              <w:rPr>
                <w:color w:val="464C55"/>
                <w:sz w:val="20"/>
                <w:szCs w:val="20"/>
              </w:rPr>
              <w:t> в час)</w:t>
            </w:r>
          </w:p>
        </w:tc>
      </w:tr>
      <w:tr w:rsidR="002B50EB" w14:paraId="49CFCD9B" w14:textId="77777777" w:rsidTr="002B50EB">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14:paraId="73950E94" w14:textId="77777777" w:rsidR="002B50EB" w:rsidRPr="003026E9" w:rsidRDefault="002B50EB" w:rsidP="002B50EB">
            <w:pPr>
              <w:pStyle w:val="s1"/>
              <w:spacing w:before="60" w:beforeAutospacing="0" w:after="60" w:afterAutospacing="0"/>
              <w:ind w:left="60" w:right="60"/>
              <w:jc w:val="center"/>
              <w:rPr>
                <w:color w:val="464C55"/>
                <w:sz w:val="20"/>
                <w:szCs w:val="20"/>
              </w:rPr>
            </w:pPr>
            <w:r w:rsidRPr="003026E9">
              <w:rPr>
                <w:color w:val="464C55"/>
                <w:sz w:val="20"/>
                <w:szCs w:val="20"/>
              </w:rPr>
              <w:t>1</w:t>
            </w:r>
          </w:p>
        </w:tc>
        <w:tc>
          <w:tcPr>
            <w:tcW w:w="4259" w:type="dxa"/>
            <w:tcBorders>
              <w:top w:val="single" w:sz="4" w:space="0" w:color="000000"/>
              <w:left w:val="single" w:sz="4" w:space="0" w:color="000000"/>
              <w:bottom w:val="single" w:sz="4" w:space="0" w:color="000000"/>
              <w:right w:val="single" w:sz="4" w:space="0" w:color="000000"/>
            </w:tcBorders>
            <w:shd w:val="clear" w:color="auto" w:fill="FFFFFF"/>
            <w:hideMark/>
          </w:tcPr>
          <w:p w14:paraId="385D2925" w14:textId="77777777" w:rsidR="002B50EB" w:rsidRPr="003026E9" w:rsidRDefault="002B50EB" w:rsidP="002B50EB">
            <w:pPr>
              <w:pStyle w:val="s1"/>
              <w:spacing w:before="60" w:beforeAutospacing="0" w:after="60" w:afterAutospacing="0"/>
              <w:ind w:left="60" w:right="60"/>
              <w:jc w:val="center"/>
              <w:rPr>
                <w:color w:val="464C55"/>
                <w:sz w:val="20"/>
                <w:szCs w:val="20"/>
              </w:rPr>
            </w:pPr>
            <w:r w:rsidRPr="003026E9">
              <w:rPr>
                <w:color w:val="464C55"/>
                <w:sz w:val="20"/>
                <w:szCs w:val="20"/>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69004123" w14:textId="77777777" w:rsidR="002B50EB" w:rsidRPr="003026E9" w:rsidRDefault="002B50EB" w:rsidP="002B50EB">
            <w:pPr>
              <w:pStyle w:val="s1"/>
              <w:spacing w:before="60" w:beforeAutospacing="0" w:after="60" w:afterAutospacing="0"/>
              <w:ind w:left="60" w:right="60"/>
              <w:jc w:val="center"/>
              <w:rPr>
                <w:color w:val="464C55"/>
                <w:sz w:val="20"/>
                <w:szCs w:val="20"/>
              </w:rPr>
            </w:pPr>
            <w:r w:rsidRPr="003026E9">
              <w:rPr>
                <w:color w:val="464C55"/>
                <w:sz w:val="20"/>
                <w:szCs w:val="20"/>
              </w:rPr>
              <w:t>3</w:t>
            </w:r>
          </w:p>
        </w:tc>
      </w:tr>
      <w:tr w:rsidR="002B50EB" w14:paraId="0D61B714" w14:textId="77777777" w:rsidTr="002B50EB">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14:paraId="440F90BF" w14:textId="77777777" w:rsidR="002B50EB" w:rsidRPr="003026E9" w:rsidRDefault="002B50EB" w:rsidP="002B50EB">
            <w:pPr>
              <w:pStyle w:val="s1"/>
              <w:spacing w:before="60" w:beforeAutospacing="0" w:after="60" w:afterAutospacing="0"/>
              <w:ind w:left="60" w:right="60"/>
              <w:jc w:val="center"/>
              <w:rPr>
                <w:color w:val="464C55"/>
                <w:sz w:val="20"/>
                <w:szCs w:val="20"/>
              </w:rPr>
            </w:pPr>
            <w:r w:rsidRPr="003026E9">
              <w:rPr>
                <w:color w:val="464C55"/>
                <w:sz w:val="20"/>
                <w:szCs w:val="20"/>
              </w:rPr>
              <w:t>Итого</w:t>
            </w:r>
          </w:p>
        </w:tc>
        <w:tc>
          <w:tcPr>
            <w:tcW w:w="4259" w:type="dxa"/>
            <w:tcBorders>
              <w:top w:val="single" w:sz="4" w:space="0" w:color="000000"/>
              <w:left w:val="single" w:sz="4" w:space="0" w:color="000000"/>
              <w:bottom w:val="single" w:sz="4" w:space="0" w:color="000000"/>
              <w:right w:val="single" w:sz="4" w:space="0" w:color="000000"/>
            </w:tcBorders>
            <w:shd w:val="clear" w:color="auto" w:fill="FFFFFF"/>
            <w:hideMark/>
          </w:tcPr>
          <w:p w14:paraId="2430B645" w14:textId="77777777" w:rsidR="002B50EB" w:rsidRPr="003026E9" w:rsidRDefault="002B50EB" w:rsidP="002B50EB">
            <w:pPr>
              <w:pStyle w:val="empty"/>
              <w:spacing w:before="0" w:beforeAutospacing="0" w:after="0" w:afterAutospacing="0"/>
              <w:rPr>
                <w:color w:val="22272F"/>
                <w:sz w:val="20"/>
                <w:szCs w:val="20"/>
              </w:rPr>
            </w:pPr>
            <w:r w:rsidRPr="003026E9">
              <w:rPr>
                <w:color w:val="22272F"/>
                <w:sz w:val="20"/>
                <w:szCs w:val="20"/>
              </w:rPr>
              <w:t> </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7BCD4875" w14:textId="77777777" w:rsidR="002B50EB" w:rsidRPr="003026E9" w:rsidRDefault="002B50EB" w:rsidP="002B50EB">
            <w:pPr>
              <w:pStyle w:val="empty"/>
              <w:spacing w:before="0" w:beforeAutospacing="0" w:after="0" w:afterAutospacing="0"/>
              <w:rPr>
                <w:color w:val="22272F"/>
                <w:sz w:val="20"/>
                <w:szCs w:val="20"/>
              </w:rPr>
            </w:pPr>
            <w:r w:rsidRPr="003026E9">
              <w:rPr>
                <w:color w:val="22272F"/>
                <w:sz w:val="20"/>
                <w:szCs w:val="20"/>
              </w:rPr>
              <w:t> </w:t>
            </w:r>
          </w:p>
        </w:tc>
      </w:tr>
      <w:tr w:rsidR="002B50EB" w14:paraId="77BBA7A5" w14:textId="77777777" w:rsidTr="002B50EB">
        <w:tc>
          <w:tcPr>
            <w:tcW w:w="849" w:type="dxa"/>
            <w:tcBorders>
              <w:top w:val="single" w:sz="4" w:space="0" w:color="000000"/>
              <w:left w:val="single" w:sz="4" w:space="0" w:color="000000"/>
              <w:bottom w:val="single" w:sz="4" w:space="0" w:color="000000"/>
              <w:right w:val="single" w:sz="4" w:space="0" w:color="000000"/>
            </w:tcBorders>
            <w:shd w:val="clear" w:color="auto" w:fill="FFFFFF"/>
            <w:hideMark/>
          </w:tcPr>
          <w:p w14:paraId="78B9366E" w14:textId="77777777" w:rsidR="002B50EB" w:rsidRDefault="002B50EB" w:rsidP="002B50EB">
            <w:pPr>
              <w:pStyle w:val="s1"/>
              <w:spacing w:before="60" w:beforeAutospacing="0" w:after="60" w:afterAutospacing="0"/>
              <w:ind w:left="60" w:right="60"/>
              <w:jc w:val="center"/>
              <w:rPr>
                <w:color w:val="464C55"/>
                <w:sz w:val="19"/>
                <w:szCs w:val="19"/>
              </w:rPr>
            </w:pPr>
          </w:p>
        </w:tc>
        <w:tc>
          <w:tcPr>
            <w:tcW w:w="4259" w:type="dxa"/>
            <w:tcBorders>
              <w:top w:val="single" w:sz="4" w:space="0" w:color="000000"/>
              <w:left w:val="single" w:sz="4" w:space="0" w:color="000000"/>
              <w:bottom w:val="single" w:sz="4" w:space="0" w:color="000000"/>
              <w:right w:val="single" w:sz="4" w:space="0" w:color="000000"/>
            </w:tcBorders>
            <w:shd w:val="clear" w:color="auto" w:fill="FFFFFF"/>
            <w:hideMark/>
          </w:tcPr>
          <w:p w14:paraId="746A14B1" w14:textId="77777777" w:rsidR="002B50EB" w:rsidRDefault="002B50EB" w:rsidP="002B50EB">
            <w:pPr>
              <w:pStyle w:val="empty"/>
              <w:spacing w:before="0" w:beforeAutospacing="0" w:after="0" w:afterAutospacing="0"/>
              <w:rPr>
                <w:color w:val="22272F"/>
                <w:sz w:val="18"/>
                <w:szCs w:val="18"/>
              </w:rPr>
            </w:pP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14:paraId="24A8B886" w14:textId="77777777" w:rsidR="002B50EB" w:rsidRDefault="002B50EB" w:rsidP="002B50EB">
            <w:pPr>
              <w:pStyle w:val="empty"/>
              <w:spacing w:before="0" w:beforeAutospacing="0" w:after="0" w:afterAutospacing="0"/>
              <w:rPr>
                <w:color w:val="22272F"/>
                <w:sz w:val="18"/>
                <w:szCs w:val="18"/>
              </w:rPr>
            </w:pPr>
          </w:p>
        </w:tc>
      </w:tr>
    </w:tbl>
    <w:p w14:paraId="751B6345" w14:textId="77777777" w:rsidR="002B50EB" w:rsidRDefault="002B50EB" w:rsidP="002B50EB">
      <w:pPr>
        <w:pStyle w:val="empty"/>
        <w:shd w:val="clear" w:color="auto" w:fill="FFFFFF"/>
        <w:spacing w:before="0" w:beforeAutospacing="0" w:after="0" w:afterAutospacing="0"/>
        <w:rPr>
          <w:color w:val="22272F"/>
          <w:sz w:val="18"/>
          <w:szCs w:val="18"/>
        </w:rPr>
      </w:pPr>
      <w:r>
        <w:rPr>
          <w:color w:val="22272F"/>
          <w:sz w:val="18"/>
          <w:szCs w:val="18"/>
        </w:rPr>
        <w:t> </w:t>
      </w:r>
    </w:p>
    <w:p w14:paraId="36BC317F" w14:textId="77777777" w:rsidR="002B50EB" w:rsidRDefault="002B50EB" w:rsidP="002B50EB">
      <w:pPr>
        <w:ind w:firstLine="709"/>
      </w:pPr>
    </w:p>
    <w:p w14:paraId="6CC3B079" w14:textId="77777777" w:rsidR="002B50EB" w:rsidRDefault="002B50EB" w:rsidP="002B50EB">
      <w:pPr>
        <w:ind w:firstLine="709"/>
      </w:pPr>
    </w:p>
    <w:p w14:paraId="2A55FBE8" w14:textId="77777777" w:rsidR="002B50EB" w:rsidRDefault="002B50EB" w:rsidP="002B50EB">
      <w:pPr>
        <w:ind w:firstLine="709"/>
      </w:pPr>
    </w:p>
    <w:p w14:paraId="3FADC720" w14:textId="77777777" w:rsidR="002B50EB" w:rsidRDefault="002B50EB" w:rsidP="002B50EB">
      <w:pPr>
        <w:ind w:firstLine="709"/>
      </w:pPr>
    </w:p>
    <w:p w14:paraId="08BCFA49" w14:textId="77777777" w:rsidR="002B50EB" w:rsidRDefault="002B50EB" w:rsidP="002B50EB">
      <w:pPr>
        <w:ind w:firstLine="709"/>
      </w:pPr>
    </w:p>
    <w:p w14:paraId="54DA65F6" w14:textId="77777777" w:rsidR="002B50EB" w:rsidRDefault="002B50EB" w:rsidP="002B50EB">
      <w:pPr>
        <w:ind w:firstLine="709"/>
      </w:pPr>
      <w:r>
        <w:t>Организация водопроводного</w:t>
      </w:r>
      <w:r>
        <w:tab/>
      </w:r>
      <w:r>
        <w:tab/>
      </w:r>
      <w:r>
        <w:tab/>
      </w:r>
      <w:r>
        <w:tab/>
        <w:t>Абонент</w:t>
      </w:r>
    </w:p>
    <w:p w14:paraId="598664FC" w14:textId="77777777" w:rsidR="002B50EB" w:rsidRDefault="002B50EB" w:rsidP="002B50EB">
      <w:pPr>
        <w:ind w:firstLine="709"/>
      </w:pPr>
      <w:r>
        <w:t>хозяйства</w:t>
      </w:r>
    </w:p>
    <w:p w14:paraId="13DCF07D" w14:textId="77777777" w:rsidR="002B50EB" w:rsidRDefault="002B50EB" w:rsidP="002B50EB">
      <w:pPr>
        <w:ind w:firstLine="709"/>
      </w:pPr>
    </w:p>
    <w:p w14:paraId="1E02B631" w14:textId="77777777" w:rsidR="002B50EB" w:rsidRDefault="002B50EB" w:rsidP="002B50EB">
      <w:pPr>
        <w:ind w:firstLine="709"/>
      </w:pPr>
      <w:r>
        <w:t>Директор</w:t>
      </w:r>
      <w:r>
        <w:tab/>
      </w:r>
      <w:r>
        <w:tab/>
      </w:r>
      <w:r>
        <w:tab/>
      </w:r>
      <w:r>
        <w:tab/>
      </w:r>
      <w:r>
        <w:tab/>
      </w:r>
      <w:r>
        <w:tab/>
      </w:r>
      <w:r>
        <w:tab/>
        <w:t>______________________</w:t>
      </w:r>
    </w:p>
    <w:p w14:paraId="691433EA" w14:textId="77777777" w:rsidR="002B50EB" w:rsidRDefault="002B50EB" w:rsidP="002B50EB">
      <w:pPr>
        <w:ind w:firstLine="709"/>
      </w:pPr>
      <w:r>
        <w:t>_______________ /И.А. Жириков/</w:t>
      </w:r>
      <w:r>
        <w:tab/>
      </w:r>
      <w:r>
        <w:tab/>
      </w:r>
      <w:r>
        <w:tab/>
      </w:r>
      <w:r>
        <w:tab/>
        <w:t>_____________ /__________</w:t>
      </w:r>
    </w:p>
    <w:p w14:paraId="4718881A" w14:textId="77777777" w:rsidR="002B50EB" w:rsidRDefault="002B50EB" w:rsidP="002B50EB">
      <w:pPr>
        <w:ind w:firstLine="709"/>
      </w:pPr>
    </w:p>
    <w:p w14:paraId="132A1D19" w14:textId="77777777" w:rsidR="002B50EB" w:rsidRDefault="002B50EB" w:rsidP="002B50EB">
      <w:pPr>
        <w:ind w:firstLine="709"/>
      </w:pPr>
    </w:p>
    <w:p w14:paraId="51AAFEC7" w14:textId="77777777" w:rsidR="002B50EB" w:rsidRDefault="002B50EB" w:rsidP="002B50EB">
      <w:pPr>
        <w:ind w:firstLine="709"/>
      </w:pPr>
    </w:p>
    <w:p w14:paraId="27FD0910" w14:textId="77777777" w:rsidR="002B50EB" w:rsidRDefault="002B50EB" w:rsidP="002B50EB">
      <w:pPr>
        <w:ind w:firstLine="709"/>
      </w:pPr>
    </w:p>
    <w:p w14:paraId="31516C73" w14:textId="77777777" w:rsidR="002B50EB" w:rsidRDefault="002B50EB" w:rsidP="002B50EB">
      <w:pPr>
        <w:ind w:firstLine="709"/>
      </w:pPr>
    </w:p>
    <w:p w14:paraId="1BBA561D" w14:textId="77777777" w:rsidR="002B50EB" w:rsidRDefault="002B50EB" w:rsidP="002B50EB">
      <w:pPr>
        <w:ind w:firstLine="709"/>
      </w:pPr>
    </w:p>
    <w:p w14:paraId="5686644F" w14:textId="77777777" w:rsidR="002B50EB" w:rsidRDefault="002B50EB" w:rsidP="002B50EB">
      <w:pPr>
        <w:ind w:firstLine="709"/>
      </w:pPr>
    </w:p>
    <w:p w14:paraId="7CC3195D" w14:textId="77777777" w:rsidR="002B50EB" w:rsidRDefault="002B50EB" w:rsidP="002B50EB">
      <w:pPr>
        <w:ind w:firstLine="709"/>
      </w:pPr>
    </w:p>
    <w:p w14:paraId="63B10FDA" w14:textId="77777777" w:rsidR="002B50EB" w:rsidRDefault="002B50EB" w:rsidP="002B50EB">
      <w:pPr>
        <w:ind w:firstLine="709"/>
      </w:pPr>
    </w:p>
    <w:p w14:paraId="1AB9FCD5" w14:textId="77777777" w:rsidR="002B50EB" w:rsidRDefault="002B50EB" w:rsidP="002B50EB">
      <w:pPr>
        <w:ind w:firstLine="709"/>
      </w:pPr>
    </w:p>
    <w:p w14:paraId="6C253AAA" w14:textId="77777777" w:rsidR="002B50EB" w:rsidRDefault="002B50EB" w:rsidP="002B50EB">
      <w:pPr>
        <w:ind w:firstLine="709"/>
      </w:pPr>
    </w:p>
    <w:p w14:paraId="6B4869F1" w14:textId="77777777" w:rsidR="002B50EB" w:rsidRDefault="002B50EB" w:rsidP="002B50EB">
      <w:pPr>
        <w:ind w:firstLine="709"/>
      </w:pPr>
    </w:p>
    <w:p w14:paraId="541528D4" w14:textId="77777777" w:rsidR="002B50EB" w:rsidRDefault="002B50EB" w:rsidP="002B50EB">
      <w:pPr>
        <w:ind w:firstLine="709"/>
      </w:pPr>
    </w:p>
    <w:p w14:paraId="4ACC249B" w14:textId="77777777" w:rsidR="002B50EB" w:rsidRDefault="002B50EB" w:rsidP="002B50EB">
      <w:pPr>
        <w:ind w:firstLine="709"/>
      </w:pPr>
    </w:p>
    <w:p w14:paraId="14A5351D" w14:textId="77777777" w:rsidR="002B50EB" w:rsidRDefault="002B50EB" w:rsidP="002B50EB">
      <w:pPr>
        <w:ind w:firstLine="709"/>
      </w:pPr>
    </w:p>
    <w:p w14:paraId="20F3551B" w14:textId="77777777" w:rsidR="002B50EB" w:rsidRDefault="002B50EB" w:rsidP="002B50EB">
      <w:pPr>
        <w:ind w:firstLine="709"/>
      </w:pPr>
    </w:p>
    <w:p w14:paraId="3214AFCC" w14:textId="77777777" w:rsidR="002B50EB" w:rsidRDefault="002B50EB" w:rsidP="002B50EB">
      <w:pPr>
        <w:ind w:firstLine="709"/>
      </w:pPr>
    </w:p>
    <w:p w14:paraId="5EA8E76B" w14:textId="77777777" w:rsidR="002B50EB" w:rsidRDefault="002B50EB" w:rsidP="002B50EB">
      <w:pPr>
        <w:ind w:firstLine="709"/>
      </w:pPr>
    </w:p>
    <w:p w14:paraId="10C2EA90" w14:textId="77777777" w:rsidR="002B50EB" w:rsidRDefault="002B50EB" w:rsidP="002B50EB">
      <w:pPr>
        <w:ind w:firstLine="709"/>
      </w:pPr>
    </w:p>
    <w:p w14:paraId="20AD3F00" w14:textId="77777777" w:rsidR="002B50EB" w:rsidRDefault="002B50EB" w:rsidP="002B50EB">
      <w:pPr>
        <w:ind w:firstLine="709"/>
      </w:pPr>
    </w:p>
    <w:p w14:paraId="3156AEAE" w14:textId="77777777" w:rsidR="002B50EB" w:rsidRDefault="002B50EB" w:rsidP="002B50EB">
      <w:pPr>
        <w:ind w:firstLine="709"/>
      </w:pPr>
    </w:p>
    <w:p w14:paraId="65780E38" w14:textId="77777777" w:rsidR="002B50EB" w:rsidRDefault="002B50EB" w:rsidP="002B50EB">
      <w:pPr>
        <w:ind w:firstLine="709"/>
      </w:pPr>
    </w:p>
    <w:p w14:paraId="49C65F59" w14:textId="77777777" w:rsidR="002B50EB" w:rsidRDefault="002B50EB" w:rsidP="002B50EB">
      <w:pPr>
        <w:ind w:firstLine="709"/>
      </w:pPr>
    </w:p>
    <w:p w14:paraId="5A44AD7A" w14:textId="77777777" w:rsidR="002918FB" w:rsidRDefault="002918FB" w:rsidP="00490C5B">
      <w:pPr>
        <w:ind w:firstLine="709"/>
      </w:pPr>
    </w:p>
    <w:sectPr w:rsidR="002918FB" w:rsidSect="00A44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661D4"/>
    <w:multiLevelType w:val="multilevel"/>
    <w:tmpl w:val="8994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04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03D6"/>
    <w:rsid w:val="00001088"/>
    <w:rsid w:val="000229EE"/>
    <w:rsid w:val="000403D6"/>
    <w:rsid w:val="00063083"/>
    <w:rsid w:val="00124B58"/>
    <w:rsid w:val="00254D1A"/>
    <w:rsid w:val="00255B8A"/>
    <w:rsid w:val="00256D69"/>
    <w:rsid w:val="0026604D"/>
    <w:rsid w:val="002766A4"/>
    <w:rsid w:val="002918FB"/>
    <w:rsid w:val="002B50EB"/>
    <w:rsid w:val="002C73E2"/>
    <w:rsid w:val="002E073E"/>
    <w:rsid w:val="002E546F"/>
    <w:rsid w:val="003026E9"/>
    <w:rsid w:val="00332C3D"/>
    <w:rsid w:val="003A119D"/>
    <w:rsid w:val="003A59BD"/>
    <w:rsid w:val="003F1338"/>
    <w:rsid w:val="00490C5B"/>
    <w:rsid w:val="00544A32"/>
    <w:rsid w:val="00567B6F"/>
    <w:rsid w:val="00606FB8"/>
    <w:rsid w:val="00627897"/>
    <w:rsid w:val="00655E60"/>
    <w:rsid w:val="00703716"/>
    <w:rsid w:val="00764E16"/>
    <w:rsid w:val="00791291"/>
    <w:rsid w:val="00973875"/>
    <w:rsid w:val="009A7E0B"/>
    <w:rsid w:val="009B0FC8"/>
    <w:rsid w:val="009E4B14"/>
    <w:rsid w:val="00A4429F"/>
    <w:rsid w:val="00A80DAA"/>
    <w:rsid w:val="00A94A92"/>
    <w:rsid w:val="00AB237B"/>
    <w:rsid w:val="00AB526D"/>
    <w:rsid w:val="00C47785"/>
    <w:rsid w:val="00C54977"/>
    <w:rsid w:val="00C7054E"/>
    <w:rsid w:val="00D30BB9"/>
    <w:rsid w:val="00D619BD"/>
    <w:rsid w:val="00E24B13"/>
    <w:rsid w:val="00E2657B"/>
    <w:rsid w:val="00F2779E"/>
    <w:rsid w:val="00F3141B"/>
    <w:rsid w:val="00FB2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46BB"/>
  <w15:docId w15:val="{50FDA969-27E4-40DE-A402-8762711C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3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897"/>
    <w:pPr>
      <w:ind w:left="720"/>
      <w:contextualSpacing/>
    </w:pPr>
  </w:style>
  <w:style w:type="paragraph" w:styleId="a4">
    <w:name w:val="Normal (Web)"/>
    <w:basedOn w:val="a"/>
    <w:uiPriority w:val="99"/>
    <w:semiHidden/>
    <w:unhideWhenUsed/>
    <w:rsid w:val="00063083"/>
    <w:pPr>
      <w:spacing w:before="100" w:beforeAutospacing="1" w:after="100" w:afterAutospacing="1"/>
    </w:pPr>
  </w:style>
  <w:style w:type="paragraph" w:styleId="HTML">
    <w:name w:val="HTML Preformatted"/>
    <w:basedOn w:val="a"/>
    <w:link w:val="HTML0"/>
    <w:uiPriority w:val="99"/>
    <w:semiHidden/>
    <w:unhideWhenUsed/>
    <w:rsid w:val="0006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63083"/>
    <w:rPr>
      <w:rFonts w:ascii="Courier New" w:eastAsia="Times New Roman" w:hAnsi="Courier New" w:cs="Courier New"/>
      <w:sz w:val="20"/>
      <w:szCs w:val="20"/>
      <w:lang w:eastAsia="ru-RU"/>
    </w:rPr>
  </w:style>
  <w:style w:type="character" w:styleId="a5">
    <w:name w:val="Hyperlink"/>
    <w:basedOn w:val="a0"/>
    <w:uiPriority w:val="99"/>
    <w:semiHidden/>
    <w:unhideWhenUsed/>
    <w:rsid w:val="00063083"/>
    <w:rPr>
      <w:color w:val="0000FF"/>
      <w:u w:val="single"/>
    </w:rPr>
  </w:style>
  <w:style w:type="paragraph" w:customStyle="1" w:styleId="s3">
    <w:name w:val="s_3"/>
    <w:basedOn w:val="a"/>
    <w:rsid w:val="009B0FC8"/>
    <w:pPr>
      <w:spacing w:before="100" w:beforeAutospacing="1" w:after="100" w:afterAutospacing="1"/>
    </w:pPr>
  </w:style>
  <w:style w:type="paragraph" w:customStyle="1" w:styleId="empty">
    <w:name w:val="empty"/>
    <w:basedOn w:val="a"/>
    <w:rsid w:val="009B0FC8"/>
    <w:pPr>
      <w:spacing w:before="100" w:beforeAutospacing="1" w:after="100" w:afterAutospacing="1"/>
    </w:pPr>
  </w:style>
  <w:style w:type="paragraph" w:customStyle="1" w:styleId="s1">
    <w:name w:val="s_1"/>
    <w:basedOn w:val="a"/>
    <w:rsid w:val="009B0FC8"/>
    <w:pPr>
      <w:spacing w:before="100" w:beforeAutospacing="1" w:after="100" w:afterAutospacing="1"/>
    </w:pPr>
  </w:style>
  <w:style w:type="paragraph" w:customStyle="1" w:styleId="s16">
    <w:name w:val="s_16"/>
    <w:basedOn w:val="a"/>
    <w:rsid w:val="009B0FC8"/>
    <w:pPr>
      <w:spacing w:before="100" w:beforeAutospacing="1" w:after="100" w:afterAutospacing="1"/>
    </w:pPr>
  </w:style>
  <w:style w:type="paragraph" w:customStyle="1" w:styleId="no-indent">
    <w:name w:val="no-indent"/>
    <w:basedOn w:val="a"/>
    <w:rsid w:val="00254D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7908">
      <w:bodyDiv w:val="1"/>
      <w:marLeft w:val="0"/>
      <w:marRight w:val="0"/>
      <w:marTop w:val="0"/>
      <w:marBottom w:val="0"/>
      <w:divBdr>
        <w:top w:val="none" w:sz="0" w:space="0" w:color="auto"/>
        <w:left w:val="none" w:sz="0" w:space="0" w:color="auto"/>
        <w:bottom w:val="none" w:sz="0" w:space="0" w:color="auto"/>
        <w:right w:val="none" w:sz="0" w:space="0" w:color="auto"/>
      </w:divBdr>
    </w:div>
    <w:div w:id="282620446">
      <w:bodyDiv w:val="1"/>
      <w:marLeft w:val="0"/>
      <w:marRight w:val="0"/>
      <w:marTop w:val="0"/>
      <w:marBottom w:val="0"/>
      <w:divBdr>
        <w:top w:val="none" w:sz="0" w:space="0" w:color="auto"/>
        <w:left w:val="none" w:sz="0" w:space="0" w:color="auto"/>
        <w:bottom w:val="none" w:sz="0" w:space="0" w:color="auto"/>
        <w:right w:val="none" w:sz="0" w:space="0" w:color="auto"/>
      </w:divBdr>
      <w:divsChild>
        <w:div w:id="1463353393">
          <w:marLeft w:val="0"/>
          <w:marRight w:val="0"/>
          <w:marTop w:val="0"/>
          <w:marBottom w:val="0"/>
          <w:divBdr>
            <w:top w:val="none" w:sz="0" w:space="0" w:color="auto"/>
            <w:left w:val="none" w:sz="0" w:space="0" w:color="auto"/>
            <w:bottom w:val="none" w:sz="0" w:space="0" w:color="auto"/>
            <w:right w:val="none" w:sz="0" w:space="0" w:color="auto"/>
          </w:divBdr>
        </w:div>
        <w:div w:id="1474062351">
          <w:marLeft w:val="0"/>
          <w:marRight w:val="0"/>
          <w:marTop w:val="0"/>
          <w:marBottom w:val="0"/>
          <w:divBdr>
            <w:top w:val="none" w:sz="0" w:space="0" w:color="auto"/>
            <w:left w:val="none" w:sz="0" w:space="0" w:color="auto"/>
            <w:bottom w:val="none" w:sz="0" w:space="0" w:color="auto"/>
            <w:right w:val="none" w:sz="0" w:space="0" w:color="auto"/>
          </w:divBdr>
        </w:div>
        <w:div w:id="499741010">
          <w:marLeft w:val="0"/>
          <w:marRight w:val="0"/>
          <w:marTop w:val="0"/>
          <w:marBottom w:val="0"/>
          <w:divBdr>
            <w:top w:val="none" w:sz="0" w:space="0" w:color="auto"/>
            <w:left w:val="none" w:sz="0" w:space="0" w:color="auto"/>
            <w:bottom w:val="none" w:sz="0" w:space="0" w:color="auto"/>
            <w:right w:val="none" w:sz="0" w:space="0" w:color="auto"/>
          </w:divBdr>
        </w:div>
      </w:divsChild>
    </w:div>
    <w:div w:id="858396266">
      <w:bodyDiv w:val="1"/>
      <w:marLeft w:val="0"/>
      <w:marRight w:val="0"/>
      <w:marTop w:val="0"/>
      <w:marBottom w:val="0"/>
      <w:divBdr>
        <w:top w:val="none" w:sz="0" w:space="0" w:color="auto"/>
        <w:left w:val="none" w:sz="0" w:space="0" w:color="auto"/>
        <w:bottom w:val="none" w:sz="0" w:space="0" w:color="auto"/>
        <w:right w:val="none" w:sz="0" w:space="0" w:color="auto"/>
      </w:divBdr>
    </w:div>
    <w:div w:id="861089825">
      <w:bodyDiv w:val="1"/>
      <w:marLeft w:val="0"/>
      <w:marRight w:val="0"/>
      <w:marTop w:val="0"/>
      <w:marBottom w:val="0"/>
      <w:divBdr>
        <w:top w:val="none" w:sz="0" w:space="0" w:color="auto"/>
        <w:left w:val="none" w:sz="0" w:space="0" w:color="auto"/>
        <w:bottom w:val="none" w:sz="0" w:space="0" w:color="auto"/>
        <w:right w:val="none" w:sz="0" w:space="0" w:color="auto"/>
      </w:divBdr>
      <w:divsChild>
        <w:div w:id="939721282">
          <w:marLeft w:val="0"/>
          <w:marRight w:val="0"/>
          <w:marTop w:val="0"/>
          <w:marBottom w:val="0"/>
          <w:divBdr>
            <w:top w:val="single" w:sz="4" w:space="0" w:color="818181"/>
            <w:left w:val="single" w:sz="4" w:space="0" w:color="818181"/>
            <w:bottom w:val="single" w:sz="4" w:space="0" w:color="818181"/>
            <w:right w:val="single" w:sz="4" w:space="0" w:color="818181"/>
          </w:divBdr>
          <w:divsChild>
            <w:div w:id="17876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20007">
      <w:bodyDiv w:val="1"/>
      <w:marLeft w:val="0"/>
      <w:marRight w:val="0"/>
      <w:marTop w:val="0"/>
      <w:marBottom w:val="0"/>
      <w:divBdr>
        <w:top w:val="none" w:sz="0" w:space="0" w:color="auto"/>
        <w:left w:val="none" w:sz="0" w:space="0" w:color="auto"/>
        <w:bottom w:val="none" w:sz="0" w:space="0" w:color="auto"/>
        <w:right w:val="none" w:sz="0" w:space="0" w:color="auto"/>
      </w:divBdr>
    </w:div>
    <w:div w:id="19343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202&amp;dst=1671&amp;field=134&amp;date=19.12.2023" TargetMode="External"/><Relationship Id="rId13" Type="http://schemas.openxmlformats.org/officeDocument/2006/relationships/hyperlink" Target="https://login.consultant.ru/link/?req=doc&amp;base=PAP&amp;n=77771&amp;date=19.12.2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PAP&amp;n=77771&amp;date=19.12.2023" TargetMode="External"/><Relationship Id="rId12" Type="http://schemas.openxmlformats.org/officeDocument/2006/relationships/hyperlink" Target="https://login.consultant.ru/link/?req=doc&amp;base=PAP&amp;n=77771&amp;date=19.12.2023" TargetMode="External"/><Relationship Id="rId17" Type="http://schemas.openxmlformats.org/officeDocument/2006/relationships/hyperlink" Target="https://login.consultant.ru/link/?req=doc&amp;base=LAW&amp;n=449646&amp;date=19.12.2023" TargetMode="External"/><Relationship Id="rId2" Type="http://schemas.openxmlformats.org/officeDocument/2006/relationships/numbering" Target="numbering.xml"/><Relationship Id="rId16" Type="http://schemas.openxmlformats.org/officeDocument/2006/relationships/hyperlink" Target="https://login.consultant.ru/link/?req=doc&amp;base=LAW&amp;n=173517&amp;dst=100011&amp;field=134&amp;date=19.12.2023" TargetMode="External"/><Relationship Id="rId1" Type="http://schemas.openxmlformats.org/officeDocument/2006/relationships/customXml" Target="../customXml/item1.xml"/><Relationship Id="rId6" Type="http://schemas.openxmlformats.org/officeDocument/2006/relationships/hyperlink" Target="https://login.consultant.ru/link/?req=doc&amp;base=PAP&amp;n=77771&amp;date=19.12.2023" TargetMode="External"/><Relationship Id="rId11" Type="http://schemas.openxmlformats.org/officeDocument/2006/relationships/hyperlink" Target="https://login.consultant.ru/link/?req=doc&amp;base=LAW&amp;n=449646&amp;date=19.12.2023" TargetMode="External"/><Relationship Id="rId5" Type="http://schemas.openxmlformats.org/officeDocument/2006/relationships/webSettings" Target="webSettings.xml"/><Relationship Id="rId15" Type="http://schemas.openxmlformats.org/officeDocument/2006/relationships/hyperlink" Target="https://login.consultant.ru/link/?req=doc&amp;base=PAP&amp;n=77774&amp;date=19.12.2023" TargetMode="External"/><Relationship Id="rId10" Type="http://schemas.openxmlformats.org/officeDocument/2006/relationships/hyperlink" Target="https://login.consultant.ru/link/?req=doc&amp;base=LAW&amp;n=173517&amp;dst=100011&amp;field=134&amp;date=19.12.20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PAP&amp;n=77774&amp;date=19.12.2023" TargetMode="External"/><Relationship Id="rId14" Type="http://schemas.openxmlformats.org/officeDocument/2006/relationships/hyperlink" Target="https://login.consultant.ru/link/?req=doc&amp;base=LAW&amp;n=463202&amp;dst=1671&amp;field=134&amp;date=19.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1D96-A2A5-41BD-BDD9-3D01F9DE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12670</Words>
  <Characters>72224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2023-12-21T10:45:00Z</cp:lastPrinted>
  <dcterms:created xsi:type="dcterms:W3CDTF">2024-05-21T07:29:00Z</dcterms:created>
  <dcterms:modified xsi:type="dcterms:W3CDTF">2024-05-21T07:29:00Z</dcterms:modified>
</cp:coreProperties>
</file>